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FC456E" w:rsidRPr="005508B9" w:rsidRDefault="009B2C4B" w:rsidP="002B3D74">
      <w:pPr>
        <w:spacing w:line="360" w:lineRule="auto"/>
        <w:jc w:val="center"/>
        <w:rPr>
          <w:rFonts w:ascii="Times New Roman" w:hAnsi="Times New Roman" w:cs="Times New Roman"/>
          <w:sz w:val="24"/>
          <w:szCs w:val="24"/>
          <w:lang w:val="en-AU"/>
        </w:rPr>
      </w:pPr>
      <w:r w:rsidRPr="005508B9">
        <w:rPr>
          <w:rFonts w:ascii="Times New Roman" w:hAnsi="Times New Roman" w:cs="Times New Roman"/>
          <w:sz w:val="24"/>
          <w:szCs w:val="24"/>
          <w:lang w:val="en-AU"/>
        </w:rPr>
        <w:t>Final Paper Planning- Breast Cancer in Riyadh</w:t>
      </w: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037779" w:rsidRPr="005508B9" w:rsidRDefault="00037779" w:rsidP="002B3D74">
      <w:pPr>
        <w:spacing w:line="360" w:lineRule="auto"/>
        <w:rPr>
          <w:rFonts w:ascii="Times New Roman" w:hAnsi="Times New Roman" w:cs="Times New Roman"/>
          <w:sz w:val="24"/>
          <w:szCs w:val="24"/>
          <w:lang w:val="en-AU"/>
        </w:rPr>
      </w:pPr>
    </w:p>
    <w:p w:rsidR="00037779" w:rsidRPr="005508B9" w:rsidRDefault="00037779" w:rsidP="002B3D74">
      <w:pPr>
        <w:spacing w:line="360" w:lineRule="auto"/>
        <w:rPr>
          <w:rFonts w:ascii="Times New Roman" w:hAnsi="Times New Roman" w:cs="Times New Roman"/>
          <w:sz w:val="24"/>
          <w:szCs w:val="24"/>
          <w:lang w:val="en-AU"/>
        </w:rPr>
      </w:pPr>
    </w:p>
    <w:p w:rsidR="00037779" w:rsidRPr="005508B9" w:rsidRDefault="00037779" w:rsidP="002B3D74">
      <w:pPr>
        <w:spacing w:line="360" w:lineRule="auto"/>
        <w:rPr>
          <w:rFonts w:ascii="Times New Roman" w:hAnsi="Times New Roman" w:cs="Times New Roman"/>
          <w:sz w:val="24"/>
          <w:szCs w:val="24"/>
          <w:lang w:val="en-AU"/>
        </w:rPr>
      </w:pPr>
    </w:p>
    <w:p w:rsidR="00037779" w:rsidRPr="005508B9" w:rsidRDefault="00037779" w:rsidP="002B3D74">
      <w:pPr>
        <w:spacing w:line="360" w:lineRule="auto"/>
        <w:rPr>
          <w:rFonts w:ascii="Times New Roman" w:hAnsi="Times New Roman" w:cs="Times New Roman"/>
          <w:sz w:val="24"/>
          <w:szCs w:val="24"/>
          <w:lang w:val="en-AU"/>
        </w:rPr>
      </w:pPr>
    </w:p>
    <w:p w:rsidR="00037779" w:rsidRPr="005508B9" w:rsidRDefault="00037779"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rPr>
          <w:rFonts w:ascii="Times New Roman" w:hAnsi="Times New Roman" w:cs="Times New Roman"/>
          <w:sz w:val="24"/>
          <w:szCs w:val="24"/>
          <w:lang w:val="en-AU"/>
        </w:rPr>
      </w:pPr>
    </w:p>
    <w:p w:rsidR="00B46366" w:rsidRPr="005508B9" w:rsidRDefault="00B46366"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lastRenderedPageBreak/>
        <w:t>5.1 Scope the planning activity you are undertaking</w:t>
      </w:r>
    </w:p>
    <w:p w:rsidR="003B1766"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Health service planning is a deliberate and goal-based process aimed to improve the health outcomes of a target population to ensure wellness and effective response to their needs. For this project, the health care planning environment focuses on identifying and meeting the needs of persons at risk of breast cancer. </w:t>
      </w:r>
      <w:r w:rsidR="00D64917" w:rsidRPr="005508B9">
        <w:rPr>
          <w:rFonts w:ascii="Times New Roman" w:hAnsi="Times New Roman" w:cs="Times New Roman"/>
          <w:sz w:val="24"/>
          <w:szCs w:val="24"/>
          <w:lang w:val="en-AU"/>
        </w:rPr>
        <w:t>The main parameter is to a focus on breast cancer a</w:t>
      </w:r>
      <w:r w:rsidRPr="005508B9">
        <w:rPr>
          <w:rFonts w:ascii="Times New Roman" w:hAnsi="Times New Roman" w:cs="Times New Roman"/>
          <w:sz w:val="24"/>
          <w:szCs w:val="24"/>
          <w:lang w:val="en-AU"/>
        </w:rPr>
        <w:t xml:space="preserve">s </w:t>
      </w:r>
      <w:r w:rsidR="00D64917" w:rsidRPr="005508B9">
        <w:rPr>
          <w:rFonts w:ascii="Times New Roman" w:hAnsi="Times New Roman" w:cs="Times New Roman"/>
          <w:sz w:val="24"/>
          <w:szCs w:val="24"/>
          <w:lang w:val="en-AU"/>
        </w:rPr>
        <w:t xml:space="preserve">a critical public health issues within metropolitan Riyadh </w:t>
      </w:r>
      <w:r w:rsidR="00C11761" w:rsidRPr="005508B9">
        <w:rPr>
          <w:rFonts w:ascii="Times New Roman" w:hAnsi="Times New Roman" w:cs="Times New Roman"/>
          <w:sz w:val="24"/>
          <w:szCs w:val="24"/>
          <w:lang w:val="en-AU"/>
        </w:rPr>
        <w:t>in the</w:t>
      </w:r>
      <w:r w:rsidRPr="005508B9">
        <w:rPr>
          <w:rFonts w:ascii="Times New Roman" w:hAnsi="Times New Roman" w:cs="Times New Roman"/>
          <w:sz w:val="24"/>
          <w:szCs w:val="24"/>
          <w:lang w:val="en-AU"/>
        </w:rPr>
        <w:t xml:space="preserve"> Kingdom of </w:t>
      </w:r>
      <w:r w:rsidRPr="005508B9">
        <w:rPr>
          <w:rStyle w:val="Emphasis"/>
          <w:rFonts w:ascii="Times New Roman" w:hAnsi="Times New Roman" w:cs="Times New Roman"/>
          <w:i w:val="0"/>
          <w:sz w:val="24"/>
          <w:szCs w:val="24"/>
          <w:lang w:val="en-AU"/>
        </w:rPr>
        <w:t>Saudi Arabia (KSA)</w:t>
      </w:r>
      <w:r w:rsidRPr="005508B9">
        <w:rPr>
          <w:rFonts w:ascii="Times New Roman" w:hAnsi="Times New Roman" w:cs="Times New Roman"/>
          <w:sz w:val="24"/>
          <w:szCs w:val="24"/>
          <w:lang w:val="en-AU"/>
        </w:rPr>
        <w:t xml:space="preserve">. Epidemiological studies such as Alqahtani et al. (2020) have found that breast cancer is the most prevalent cancer at 53 percent and the burden is mostly on women. Also, a qualitative study by Asiri et al. (2020) showed that incidence rates of breast cancer among Saudi women is estimated between 3 to 8 persons per every 1000 patients. Besides, breast cancer in KSA is considered the ninth leading cause of death for girls and women in KSA (Alotaibi et al., 2018). The </w:t>
      </w:r>
      <w:r w:rsidR="00C11761" w:rsidRPr="005508B9">
        <w:rPr>
          <w:rFonts w:ascii="Times New Roman" w:hAnsi="Times New Roman" w:cs="Times New Roman"/>
          <w:sz w:val="24"/>
          <w:szCs w:val="24"/>
          <w:lang w:val="en-AU"/>
        </w:rPr>
        <w:t>strategic</w:t>
      </w:r>
      <w:r w:rsidR="00D64917" w:rsidRPr="005508B9">
        <w:rPr>
          <w:rFonts w:ascii="Times New Roman" w:hAnsi="Times New Roman" w:cs="Times New Roman"/>
          <w:sz w:val="24"/>
          <w:szCs w:val="24"/>
          <w:lang w:val="en-AU"/>
        </w:rPr>
        <w:t xml:space="preserve"> direction is raising </w:t>
      </w:r>
      <w:r w:rsidR="00C11761" w:rsidRPr="005508B9">
        <w:rPr>
          <w:rFonts w:ascii="Times New Roman" w:hAnsi="Times New Roman" w:cs="Times New Roman"/>
          <w:sz w:val="24"/>
          <w:szCs w:val="24"/>
          <w:lang w:val="en-AU"/>
        </w:rPr>
        <w:t>awareness</w:t>
      </w:r>
      <w:r w:rsidR="00D64917" w:rsidRPr="005508B9">
        <w:rPr>
          <w:rFonts w:ascii="Times New Roman" w:hAnsi="Times New Roman" w:cs="Times New Roman"/>
          <w:sz w:val="24"/>
          <w:szCs w:val="24"/>
          <w:lang w:val="en-AU"/>
        </w:rPr>
        <w:t xml:space="preserve"> on screening, self-examination, healthy lifestyles as well as </w:t>
      </w:r>
      <w:r w:rsidR="00C11761" w:rsidRPr="005508B9">
        <w:rPr>
          <w:rFonts w:ascii="Times New Roman" w:hAnsi="Times New Roman" w:cs="Times New Roman"/>
          <w:sz w:val="24"/>
          <w:szCs w:val="24"/>
          <w:lang w:val="en-AU"/>
        </w:rPr>
        <w:t>effective</w:t>
      </w:r>
      <w:r w:rsidR="00D64917" w:rsidRPr="005508B9">
        <w:rPr>
          <w:rFonts w:ascii="Times New Roman" w:hAnsi="Times New Roman" w:cs="Times New Roman"/>
          <w:sz w:val="24"/>
          <w:szCs w:val="24"/>
          <w:lang w:val="en-AU"/>
        </w:rPr>
        <w:t xml:space="preserve"> care </w:t>
      </w:r>
      <w:r w:rsidR="00C11761" w:rsidRPr="005508B9">
        <w:rPr>
          <w:rFonts w:ascii="Times New Roman" w:hAnsi="Times New Roman" w:cs="Times New Roman"/>
          <w:sz w:val="24"/>
          <w:szCs w:val="24"/>
          <w:lang w:val="en-AU"/>
        </w:rPr>
        <w:t>st</w:t>
      </w:r>
      <w:r w:rsidR="00D64917" w:rsidRPr="005508B9">
        <w:rPr>
          <w:rFonts w:ascii="Times New Roman" w:hAnsi="Times New Roman" w:cs="Times New Roman"/>
          <w:sz w:val="24"/>
          <w:szCs w:val="24"/>
          <w:lang w:val="en-AU"/>
        </w:rPr>
        <w:t>ra</w:t>
      </w:r>
      <w:r w:rsidR="00C11761" w:rsidRPr="005508B9">
        <w:rPr>
          <w:rFonts w:ascii="Times New Roman" w:hAnsi="Times New Roman" w:cs="Times New Roman"/>
          <w:sz w:val="24"/>
          <w:szCs w:val="24"/>
          <w:lang w:val="en-AU"/>
        </w:rPr>
        <w:t>te</w:t>
      </w:r>
      <w:r w:rsidR="00D64917" w:rsidRPr="005508B9">
        <w:rPr>
          <w:rFonts w:ascii="Times New Roman" w:hAnsi="Times New Roman" w:cs="Times New Roman"/>
          <w:sz w:val="24"/>
          <w:szCs w:val="24"/>
          <w:lang w:val="en-AU"/>
        </w:rPr>
        <w:t xml:space="preserve">gies for breast cancer patient. The </w:t>
      </w:r>
      <w:r w:rsidRPr="005508B9">
        <w:rPr>
          <w:rFonts w:ascii="Times New Roman" w:hAnsi="Times New Roman" w:cs="Times New Roman"/>
          <w:sz w:val="24"/>
          <w:szCs w:val="24"/>
          <w:lang w:val="en-AU"/>
        </w:rPr>
        <w:t xml:space="preserve">scope of this activity concerns </w:t>
      </w:r>
      <w:r w:rsidR="00C11761" w:rsidRPr="005508B9">
        <w:rPr>
          <w:rFonts w:ascii="Times New Roman" w:hAnsi="Times New Roman" w:cs="Times New Roman"/>
          <w:sz w:val="24"/>
          <w:szCs w:val="24"/>
          <w:lang w:val="en-AU"/>
        </w:rPr>
        <w:t>outlining needs</w:t>
      </w:r>
      <w:r w:rsidRPr="005508B9">
        <w:rPr>
          <w:rFonts w:ascii="Times New Roman" w:hAnsi="Times New Roman" w:cs="Times New Roman"/>
          <w:sz w:val="24"/>
          <w:szCs w:val="24"/>
          <w:lang w:val="en-AU"/>
        </w:rPr>
        <w:t xml:space="preserve"> of the target persons</w:t>
      </w:r>
      <w:r w:rsidR="00D64917" w:rsidRPr="005508B9">
        <w:rPr>
          <w:rFonts w:ascii="Times New Roman" w:hAnsi="Times New Roman" w:cs="Times New Roman"/>
          <w:sz w:val="24"/>
          <w:szCs w:val="24"/>
          <w:lang w:val="en-AU"/>
        </w:rPr>
        <w:t>, both patients and undiagnosed persons,</w:t>
      </w:r>
      <w:r w:rsidRPr="005508B9">
        <w:rPr>
          <w:rFonts w:ascii="Times New Roman" w:hAnsi="Times New Roman" w:cs="Times New Roman"/>
          <w:sz w:val="24"/>
          <w:szCs w:val="24"/>
          <w:lang w:val="en-AU"/>
        </w:rPr>
        <w:t xml:space="preserve"> within the selected geographical area regarding breast and presenting a viable plan to tackle low awareness and interrupt the spread of the disease</w:t>
      </w:r>
      <w:r w:rsidR="009F75D0" w:rsidRPr="005508B9">
        <w:rPr>
          <w:rFonts w:ascii="Times New Roman" w:hAnsi="Times New Roman" w:cs="Times New Roman"/>
          <w:sz w:val="24"/>
          <w:szCs w:val="24"/>
          <w:lang w:val="en-AU"/>
        </w:rPr>
        <w:t xml:space="preserve">. </w:t>
      </w:r>
      <w:r w:rsidR="003B08C4" w:rsidRPr="005508B9">
        <w:rPr>
          <w:rFonts w:ascii="Times New Roman" w:hAnsi="Times New Roman" w:cs="Times New Roman"/>
          <w:sz w:val="24"/>
          <w:szCs w:val="24"/>
          <w:lang w:val="en-AU"/>
        </w:rPr>
        <w:t xml:space="preserve">A potential risk is low rates of participation but this will be addressed in diverse </w:t>
      </w:r>
      <w:r w:rsidR="00C11761" w:rsidRPr="005508B9">
        <w:rPr>
          <w:rFonts w:ascii="Times New Roman" w:hAnsi="Times New Roman" w:cs="Times New Roman"/>
          <w:sz w:val="24"/>
          <w:szCs w:val="24"/>
          <w:lang w:val="en-AU"/>
        </w:rPr>
        <w:t>strategies</w:t>
      </w:r>
      <w:r w:rsidR="003B08C4" w:rsidRPr="005508B9">
        <w:rPr>
          <w:rFonts w:ascii="Times New Roman" w:hAnsi="Times New Roman" w:cs="Times New Roman"/>
          <w:sz w:val="24"/>
          <w:szCs w:val="24"/>
          <w:lang w:val="en-AU"/>
        </w:rPr>
        <w:t xml:space="preserve"> used to engage the target </w:t>
      </w:r>
      <w:r w:rsidR="00C11761" w:rsidRPr="005508B9">
        <w:rPr>
          <w:rFonts w:ascii="Times New Roman" w:hAnsi="Times New Roman" w:cs="Times New Roman"/>
          <w:sz w:val="24"/>
          <w:szCs w:val="24"/>
          <w:lang w:val="en-AU"/>
        </w:rPr>
        <w:t>population</w:t>
      </w:r>
      <w:r w:rsidR="003B08C4" w:rsidRPr="005508B9">
        <w:rPr>
          <w:rFonts w:ascii="Times New Roman" w:hAnsi="Times New Roman" w:cs="Times New Roman"/>
          <w:sz w:val="24"/>
          <w:szCs w:val="24"/>
          <w:lang w:val="en-AU"/>
        </w:rPr>
        <w:t xml:space="preserve">. </w:t>
      </w:r>
    </w:p>
    <w:p w:rsidR="00E45625" w:rsidRPr="005508B9" w:rsidRDefault="00E45625" w:rsidP="002B3D74">
      <w:pPr>
        <w:spacing w:line="360" w:lineRule="auto"/>
        <w:rPr>
          <w:rFonts w:ascii="Times New Roman" w:hAnsi="Times New Roman" w:cs="Times New Roman"/>
          <w:sz w:val="24"/>
          <w:szCs w:val="24"/>
          <w:lang w:val="en-AU"/>
        </w:rPr>
      </w:pPr>
    </w:p>
    <w:p w:rsidR="00B46366" w:rsidRPr="005508B9" w:rsidRDefault="00B46366"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t>5.2 Definition of the population and health care service environment</w:t>
      </w:r>
    </w:p>
    <w:p w:rsidR="003B08C4" w:rsidRPr="005508B9" w:rsidRDefault="003B08C4" w:rsidP="002B3D74">
      <w:pPr>
        <w:pStyle w:val="NormalWeb"/>
        <w:spacing w:before="0" w:beforeAutospacing="0" w:after="0" w:afterAutospacing="0" w:line="360" w:lineRule="auto"/>
        <w:ind w:firstLine="720"/>
      </w:pPr>
      <w:r w:rsidRPr="005508B9">
        <w:t>Environm</w:t>
      </w:r>
      <w:r w:rsidR="004A4BC2" w:rsidRPr="005508B9">
        <w:t>en</w:t>
      </w:r>
      <w:r w:rsidRPr="005508B9">
        <w:t>tal scanning concern</w:t>
      </w:r>
      <w:r w:rsidR="004A4BC2" w:rsidRPr="005508B9">
        <w:t>s</w:t>
      </w:r>
      <w:r w:rsidRPr="005508B9">
        <w:t xml:space="preserve"> </w:t>
      </w:r>
      <w:r w:rsidR="00C11761" w:rsidRPr="005508B9">
        <w:t>establishing</w:t>
      </w:r>
      <w:r w:rsidRPr="005508B9">
        <w:t xml:space="preserve"> </w:t>
      </w:r>
      <w:r w:rsidR="00C11761" w:rsidRPr="005508B9">
        <w:t>statistical</w:t>
      </w:r>
      <w:r w:rsidRPr="005508B9">
        <w:t xml:space="preserve"> data for this </w:t>
      </w:r>
      <w:r w:rsidR="003804C1" w:rsidRPr="005508B9">
        <w:t xml:space="preserve">target population </w:t>
      </w:r>
      <w:r w:rsidR="00C11761" w:rsidRPr="005508B9">
        <w:t>which</w:t>
      </w:r>
      <w:r w:rsidRPr="005508B9">
        <w:t xml:space="preserve"> is girls and women </w:t>
      </w:r>
      <w:r w:rsidR="003804C1" w:rsidRPr="005508B9">
        <w:t>within Riyadh</w:t>
      </w:r>
      <w:r w:rsidRPr="005508B9">
        <w:t xml:space="preserve">. </w:t>
      </w:r>
      <w:r w:rsidR="003804C1" w:rsidRPr="005508B9">
        <w:t>Statistics, especially from the Saudi Cancer Registry, have shown that the prevalence of breast cancer is on the upward trend, with the caseload mainly on women with an average mean age of 40 and above (Chaudhri et al., 2020</w:t>
      </w:r>
      <w:r w:rsidR="003804C1" w:rsidRPr="008C168C">
        <w:rPr>
          <w:highlight w:val="yellow"/>
        </w:rPr>
        <w:t xml:space="preserve">). For instance, in a fifteen-year span between 2000 and 2015, data indicate that breast cancer cases have risen sharply to over 36,000 cases </w:t>
      </w:r>
      <w:r w:rsidR="005508B9" w:rsidRPr="008C168C">
        <w:rPr>
          <w:highlight w:val="yellow"/>
        </w:rPr>
        <w:t>in KSA</w:t>
      </w:r>
      <w:r w:rsidR="003804C1" w:rsidRPr="008C168C">
        <w:rPr>
          <w:highlight w:val="yellow"/>
        </w:rPr>
        <w:t xml:space="preserve"> (Statista, 2020). Within metropolitan Riyadh, the </w:t>
      </w:r>
      <w:r w:rsidR="005508B9" w:rsidRPr="008C168C">
        <w:rPr>
          <w:highlight w:val="yellow"/>
        </w:rPr>
        <w:t>age-standardized incidence rate for b</w:t>
      </w:r>
      <w:r w:rsidR="003804C1" w:rsidRPr="008C168C">
        <w:rPr>
          <w:highlight w:val="yellow"/>
        </w:rPr>
        <w:t xml:space="preserve">reast cancer </w:t>
      </w:r>
      <w:r w:rsidR="005508B9" w:rsidRPr="008C168C">
        <w:rPr>
          <w:highlight w:val="yellow"/>
        </w:rPr>
        <w:t xml:space="preserve">between 2001 and 2008 has </w:t>
      </w:r>
      <w:r w:rsidR="008C168C" w:rsidRPr="008C168C">
        <w:rPr>
          <w:highlight w:val="yellow"/>
        </w:rPr>
        <w:t>averaged</w:t>
      </w:r>
      <w:r w:rsidR="005508B9" w:rsidRPr="008C168C">
        <w:rPr>
          <w:highlight w:val="yellow"/>
        </w:rPr>
        <w:t xml:space="preserve"> at 20.5 per 100,000 women (Alghamdi et al., 2013). This makes Riyadh a region with the second highest breast cancer </w:t>
      </w:r>
      <w:r w:rsidR="008C168C" w:rsidRPr="008C168C">
        <w:rPr>
          <w:highlight w:val="yellow"/>
        </w:rPr>
        <w:t>prevalence</w:t>
      </w:r>
      <w:r w:rsidR="005508B9" w:rsidRPr="008C168C">
        <w:rPr>
          <w:highlight w:val="yellow"/>
        </w:rPr>
        <w:t xml:space="preserve"> </w:t>
      </w:r>
      <w:r w:rsidR="008C168C" w:rsidRPr="008C168C">
        <w:rPr>
          <w:highlight w:val="yellow"/>
        </w:rPr>
        <w:t>after</w:t>
      </w:r>
      <w:r w:rsidR="005508B9" w:rsidRPr="008C168C">
        <w:rPr>
          <w:highlight w:val="yellow"/>
        </w:rPr>
        <w:t xml:space="preserve"> the eastern region.</w:t>
      </w:r>
      <w:r w:rsidR="003804C1" w:rsidRPr="008C168C">
        <w:rPr>
          <w:highlight w:val="yellow"/>
        </w:rPr>
        <w:t xml:space="preserve"> </w:t>
      </w:r>
      <w:r w:rsidRPr="008C168C">
        <w:rPr>
          <w:highlight w:val="yellow"/>
        </w:rPr>
        <w:t xml:space="preserve"> </w:t>
      </w:r>
      <w:r w:rsidRPr="008C168C">
        <w:rPr>
          <w:highlight w:val="yellow"/>
        </w:rPr>
        <w:t>Importantly, on self-reported status, surveys by local health agencies such as Zahra Breast Cancer Association‏ have raised similar concerns for low degree of awareness of breast cancer among this population (</w:t>
      </w:r>
      <w:hyperlink r:id="rId7" w:tgtFrame="_blank" w:history="1">
        <w:r w:rsidRPr="008C168C">
          <w:rPr>
            <w:rStyle w:val="Hyperlink"/>
            <w:color w:val="auto"/>
            <w:highlight w:val="yellow"/>
            <w:u w:val="none"/>
          </w:rPr>
          <w:t>Al Otaibi</w:t>
        </w:r>
      </w:hyperlink>
      <w:r w:rsidRPr="008C168C">
        <w:rPr>
          <w:highlight w:val="yellow"/>
        </w:rPr>
        <w:t xml:space="preserve">, 2017). A recent </w:t>
      </w:r>
      <w:r w:rsidRPr="008C168C">
        <w:rPr>
          <w:highlight w:val="yellow"/>
        </w:rPr>
        <w:lastRenderedPageBreak/>
        <w:t>Saudi Health Interview Survey involving 10,375, mostly females, </w:t>
      </w:r>
      <w:hyperlink r:id="rId8" w:tgtFrame="_blank" w:history="1">
        <w:r w:rsidRPr="008C168C">
          <w:rPr>
            <w:rStyle w:val="Hyperlink"/>
            <w:color w:val="auto"/>
            <w:highlight w:val="yellow"/>
            <w:u w:val="none"/>
          </w:rPr>
          <w:t>El Bcheraoui</w:t>
        </w:r>
      </w:hyperlink>
      <w:r w:rsidRPr="008C168C">
        <w:rPr>
          <w:highlight w:val="yellow"/>
        </w:rPr>
        <w:t xml:space="preserve"> et al. (2015) found that 89 percent of the interviewed women acknowledged to have not undergone a clinical breast exam for the last one year. In the same survey, about 92 percent of </w:t>
      </w:r>
      <w:bookmarkStart w:id="0" w:name="_GoBack"/>
      <w:bookmarkEnd w:id="0"/>
      <w:r w:rsidRPr="008C168C">
        <w:rPr>
          <w:highlight w:val="yellow"/>
        </w:rPr>
        <w:t>women confessed that they never had a mammogram, which would support early diagnosis and cancer treatment.</w:t>
      </w:r>
      <w:r w:rsidRPr="005508B9">
        <w:t xml:space="preserve"> </w:t>
      </w:r>
    </w:p>
    <w:p w:rsidR="003B08C4" w:rsidRPr="005508B9" w:rsidRDefault="003B08C4" w:rsidP="002B3D74">
      <w:pPr>
        <w:pStyle w:val="NormalWeb"/>
        <w:spacing w:before="0" w:beforeAutospacing="0" w:after="0" w:afterAutospacing="0" w:line="360" w:lineRule="auto"/>
        <w:ind w:firstLine="720"/>
      </w:pPr>
    </w:p>
    <w:p w:rsidR="00991321" w:rsidRPr="005508B9" w:rsidRDefault="003B08C4" w:rsidP="002B3D74">
      <w:pPr>
        <w:pStyle w:val="NormalWeb"/>
        <w:tabs>
          <w:tab w:val="left" w:pos="5940"/>
        </w:tabs>
        <w:spacing w:before="0" w:beforeAutospacing="0" w:after="0" w:afterAutospacing="0" w:line="360" w:lineRule="auto"/>
        <w:ind w:firstLine="720"/>
      </w:pPr>
      <w:r w:rsidRPr="005508B9">
        <w:t xml:space="preserve">In further profiling this target population, evidence suggest a lack of </w:t>
      </w:r>
      <w:r w:rsidR="00BE35BF" w:rsidRPr="005508B9">
        <w:t xml:space="preserve"> aggressive policies and </w:t>
      </w:r>
      <w:r w:rsidR="00991321" w:rsidRPr="005508B9">
        <w:t>strategies</w:t>
      </w:r>
      <w:r w:rsidR="00BE35BF" w:rsidRPr="005508B9">
        <w:t xml:space="preserve"> that may help women (both </w:t>
      </w:r>
      <w:r w:rsidR="00991321" w:rsidRPr="005508B9">
        <w:t xml:space="preserve">with </w:t>
      </w:r>
      <w:r w:rsidR="00BE35BF" w:rsidRPr="005508B9">
        <w:t>breast cancer and those undiagnosed) know more about this d</w:t>
      </w:r>
      <w:r w:rsidR="00991321" w:rsidRPr="005508B9">
        <w:t>is</w:t>
      </w:r>
      <w:r w:rsidR="00BE35BF" w:rsidRPr="005508B9">
        <w:t xml:space="preserve">ease in terms of </w:t>
      </w:r>
      <w:r w:rsidR="00991321" w:rsidRPr="005508B9">
        <w:t>prevention</w:t>
      </w:r>
      <w:r w:rsidR="00BE35BF" w:rsidRPr="005508B9">
        <w:t xml:space="preserve">, screening </w:t>
      </w:r>
      <w:r w:rsidR="00991321" w:rsidRPr="005508B9">
        <w:t>and ef</w:t>
      </w:r>
      <w:r w:rsidR="00BE35BF" w:rsidRPr="005508B9">
        <w:t>f</w:t>
      </w:r>
      <w:r w:rsidR="00991321" w:rsidRPr="005508B9">
        <w:t>e</w:t>
      </w:r>
      <w:r w:rsidR="00BE35BF" w:rsidRPr="005508B9">
        <w:t>ct</w:t>
      </w:r>
      <w:r w:rsidR="00991321" w:rsidRPr="005508B9">
        <w:t>iv</w:t>
      </w:r>
      <w:r w:rsidR="00BE35BF" w:rsidRPr="005508B9">
        <w:t xml:space="preserve">e care towards wellness (Davari et al., 2013). One known issue that impacts on the high prevalence </w:t>
      </w:r>
      <w:r w:rsidR="00991321" w:rsidRPr="005508B9">
        <w:t>of this</w:t>
      </w:r>
      <w:r w:rsidR="00BE35BF" w:rsidRPr="005508B9">
        <w:t xml:space="preserve"> disease as </w:t>
      </w:r>
      <w:r w:rsidR="00991321" w:rsidRPr="005508B9">
        <w:t>well</w:t>
      </w:r>
      <w:r w:rsidR="00BE35BF" w:rsidRPr="005508B9">
        <w:t xml:space="preserve"> as high mortality </w:t>
      </w:r>
      <w:r w:rsidRPr="005508B9">
        <w:t xml:space="preserve">rate </w:t>
      </w:r>
      <w:r w:rsidR="00BE35BF" w:rsidRPr="005508B9">
        <w:t>is the ignorance or lack of initia</w:t>
      </w:r>
      <w:r w:rsidR="00991321" w:rsidRPr="005508B9">
        <w:t>ti</w:t>
      </w:r>
      <w:r w:rsidR="00BE35BF" w:rsidRPr="005508B9">
        <w:t xml:space="preserve">ve to </w:t>
      </w:r>
      <w:r w:rsidR="00991321" w:rsidRPr="005508B9">
        <w:t>understand</w:t>
      </w:r>
      <w:r w:rsidR="00BE35BF" w:rsidRPr="005508B9">
        <w:t xml:space="preserve"> the disease.</w:t>
      </w:r>
      <w:r w:rsidRPr="005508B9">
        <w:t xml:space="preserve"> As a health </w:t>
      </w:r>
      <w:r w:rsidR="00C11761" w:rsidRPr="005508B9">
        <w:t>determinant</w:t>
      </w:r>
      <w:r w:rsidRPr="005508B9">
        <w:t xml:space="preserve">, </w:t>
      </w:r>
      <w:r w:rsidRPr="005508B9">
        <w:t>low levels of literacy</w:t>
      </w:r>
      <w:r w:rsidRPr="005508B9">
        <w:t xml:space="preserve"> among</w:t>
      </w:r>
      <w:r w:rsidRPr="005508B9">
        <w:t xml:space="preserve"> in Riyadh</w:t>
      </w:r>
      <w:r w:rsidRPr="005508B9">
        <w:t xml:space="preserve"> is </w:t>
      </w:r>
      <w:r w:rsidR="00C11761" w:rsidRPr="005508B9">
        <w:t>directly</w:t>
      </w:r>
      <w:r w:rsidRPr="005508B9">
        <w:t xml:space="preserve"> related to health choices including in awareness about health cancer. </w:t>
      </w:r>
      <w:r w:rsidR="00991321" w:rsidRPr="005508B9">
        <w:t>For instance, in a recent study on cancer awareness among women in Riyadh City, </w:t>
      </w:r>
      <w:hyperlink r:id="rId9" w:tgtFrame="_blank" w:history="1">
        <w:r w:rsidR="00991321" w:rsidRPr="005508B9">
          <w:rPr>
            <w:rStyle w:val="Hyperlink"/>
            <w:color w:val="auto"/>
            <w:u w:val="none"/>
          </w:rPr>
          <w:t>Al Otaibi</w:t>
        </w:r>
      </w:hyperlink>
      <w:r w:rsidR="00991321" w:rsidRPr="005508B9">
        <w:t xml:space="preserve"> (2017) found that only about 54 percent reported being aware of breast cancer. About 67 percent of these undertook self-examination. This is especially among non-working housewives who often do not embrace the right healthy lifestyles in far of prevention of the disease (Almuammar, 2019). </w:t>
      </w:r>
      <w:r w:rsidRPr="005508B9">
        <w:t>Another issue is that t</w:t>
      </w:r>
      <w:r w:rsidR="00991321" w:rsidRPr="005508B9">
        <w:t>he centres for screening are sparsely distributed and not many people have the opportunity and even the zeal to undertake screening (</w:t>
      </w:r>
      <w:hyperlink r:id="rId10" w:history="1">
        <w:r w:rsidR="00991321" w:rsidRPr="005508B9">
          <w:rPr>
            <w:rStyle w:val="Hyperlink"/>
            <w:color w:val="auto"/>
            <w:u w:val="none"/>
          </w:rPr>
          <w:t>AlAzmi</w:t>
        </w:r>
      </w:hyperlink>
      <w:r w:rsidR="00991321" w:rsidRPr="005508B9">
        <w:t xml:space="preserve"> et al., 2020). </w:t>
      </w:r>
      <w:r w:rsidRPr="005508B9">
        <w:t xml:space="preserve"> Also, disparities in </w:t>
      </w:r>
      <w:r w:rsidR="00C11761" w:rsidRPr="005508B9">
        <w:t>socioeconomic</w:t>
      </w:r>
      <w:r w:rsidRPr="005508B9">
        <w:t xml:space="preserve"> stat</w:t>
      </w:r>
      <w:r w:rsidR="00C11761" w:rsidRPr="005508B9">
        <w:t>i</w:t>
      </w:r>
      <w:r w:rsidRPr="005508B9">
        <w:t>s</w:t>
      </w:r>
      <w:r w:rsidR="00C11761" w:rsidRPr="005508B9">
        <w:t>tics</w:t>
      </w:r>
      <w:r w:rsidRPr="005508B9">
        <w:t xml:space="preserve"> affect the </w:t>
      </w:r>
      <w:r w:rsidR="00C11761" w:rsidRPr="005508B9">
        <w:t>prevalence</w:t>
      </w:r>
      <w:r w:rsidRPr="005508B9">
        <w:t xml:space="preserve"> of </w:t>
      </w:r>
      <w:r w:rsidR="00C11761" w:rsidRPr="005508B9">
        <w:t>breast</w:t>
      </w:r>
      <w:r w:rsidRPr="005508B9">
        <w:t xml:space="preserve"> cancer </w:t>
      </w:r>
      <w:r w:rsidR="00C11761" w:rsidRPr="005508B9">
        <w:t>especially</w:t>
      </w:r>
      <w:r w:rsidRPr="005508B9">
        <w:t xml:space="preserve"> in the di</w:t>
      </w:r>
      <w:r w:rsidR="00C11761" w:rsidRPr="005508B9">
        <w:t>se</w:t>
      </w:r>
      <w:r w:rsidRPr="005508B9">
        <w:t xml:space="preserve">ase management, </w:t>
      </w:r>
      <w:r w:rsidR="00C11761" w:rsidRPr="005508B9">
        <w:t>Riyadh</w:t>
      </w:r>
      <w:r w:rsidRPr="005508B9">
        <w:t xml:space="preserve"> women from lower income areas do not afford better care or healthy lifestyles such as dieting that is </w:t>
      </w:r>
      <w:r w:rsidR="00C11761" w:rsidRPr="005508B9">
        <w:t>crucial</w:t>
      </w:r>
      <w:r w:rsidRPr="005508B9">
        <w:t xml:space="preserve"> in </w:t>
      </w:r>
      <w:r w:rsidR="00C11761" w:rsidRPr="005508B9">
        <w:t>disease</w:t>
      </w:r>
      <w:r w:rsidRPr="005508B9">
        <w:t xml:space="preserve"> prevention and </w:t>
      </w:r>
      <w:r w:rsidR="00C11761" w:rsidRPr="005508B9">
        <w:t>management</w:t>
      </w:r>
      <w:r w:rsidRPr="005508B9">
        <w:t xml:space="preserve"> (</w:t>
      </w:r>
      <w:hyperlink r:id="rId11" w:tgtFrame="_blank" w:history="1">
        <w:r w:rsidRPr="005508B9">
          <w:rPr>
            <w:rStyle w:val="Hyperlink"/>
            <w:color w:val="auto"/>
            <w:u w:val="none"/>
          </w:rPr>
          <w:t>El Bcheraoui</w:t>
        </w:r>
      </w:hyperlink>
      <w:r w:rsidRPr="005508B9">
        <w:t> et al., 2</w:t>
      </w:r>
      <w:r w:rsidRPr="005508B9">
        <w:t>015</w:t>
      </w:r>
      <w:r w:rsidRPr="005508B9">
        <w:t xml:space="preserve">). Otherwise, in </w:t>
      </w:r>
      <w:r w:rsidR="00C11761" w:rsidRPr="005508B9">
        <w:t>metropolitan</w:t>
      </w:r>
      <w:r w:rsidRPr="005508B9">
        <w:t xml:space="preserve"> </w:t>
      </w:r>
      <w:r w:rsidR="00C11761" w:rsidRPr="005508B9">
        <w:t>Riyadh</w:t>
      </w:r>
      <w:r w:rsidRPr="005508B9">
        <w:t xml:space="preserve">, there </w:t>
      </w:r>
      <w:r w:rsidR="00C11761" w:rsidRPr="005508B9">
        <w:t>is</w:t>
      </w:r>
      <w:r w:rsidRPr="005508B9">
        <w:t xml:space="preserve"> fairly </w:t>
      </w:r>
      <w:r w:rsidR="00C11761" w:rsidRPr="005508B9">
        <w:t>adequate</w:t>
      </w:r>
      <w:r w:rsidRPr="005508B9">
        <w:t xml:space="preserve"> </w:t>
      </w:r>
      <w:r w:rsidR="00C11761" w:rsidRPr="005508B9">
        <w:t>infrastructure</w:t>
      </w:r>
      <w:r w:rsidRPr="005508B9">
        <w:t xml:space="preserve"> espec</w:t>
      </w:r>
      <w:r w:rsidR="00C11761" w:rsidRPr="005508B9">
        <w:t>ial</w:t>
      </w:r>
      <w:r w:rsidRPr="005508B9">
        <w:t xml:space="preserve">ly raid that would </w:t>
      </w:r>
      <w:r w:rsidR="00C11761" w:rsidRPr="005508B9">
        <w:t>facilitate</w:t>
      </w:r>
      <w:r w:rsidRPr="005508B9">
        <w:t xml:space="preserve"> service delivery. </w:t>
      </w:r>
      <w:r w:rsidR="00991321" w:rsidRPr="005508B9">
        <w:t xml:space="preserve"> Therefore, the current healthcare environment is one characteri</w:t>
      </w:r>
      <w:r w:rsidR="002B3D74" w:rsidRPr="005508B9">
        <w:t>s</w:t>
      </w:r>
      <w:r w:rsidR="00991321" w:rsidRPr="005508B9">
        <w:t xml:space="preserve">ed by the need to upscale awareness and identify the needs of the target population to ensure effective health interventions. </w:t>
      </w:r>
    </w:p>
    <w:p w:rsidR="00991321" w:rsidRPr="005508B9" w:rsidRDefault="00991321" w:rsidP="002B3D74">
      <w:pPr>
        <w:pStyle w:val="NormalWeb"/>
        <w:spacing w:before="0" w:beforeAutospacing="0" w:after="0" w:afterAutospacing="0" w:line="360" w:lineRule="auto"/>
        <w:ind w:firstLine="720"/>
      </w:pPr>
    </w:p>
    <w:p w:rsidR="00E06B94" w:rsidRPr="005508B9" w:rsidRDefault="00E06B94"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t>5.3 Identification of the health service needs</w:t>
      </w:r>
    </w:p>
    <w:p w:rsidR="00F86A7C" w:rsidRPr="005508B9" w:rsidRDefault="003804C1" w:rsidP="002B3D74">
      <w:pPr>
        <w:pStyle w:val="NormalWeb"/>
        <w:spacing w:before="0" w:beforeAutospacing="0" w:after="0" w:afterAutospacing="0" w:line="360" w:lineRule="auto"/>
        <w:ind w:firstLine="720"/>
      </w:pPr>
      <w:r w:rsidRPr="005508B9">
        <w:t xml:space="preserve">There is a wide range of patient needs as related to the prevention, survivorship and management of breast cancer among women in Riyadh. One fundamental healthcare service need is that Saudi women in this area would require information on breast cancer prevention. In conjunction with other health practitioners, nurses have a role in educating women on tips that </w:t>
      </w:r>
      <w:r w:rsidRPr="005508B9">
        <w:lastRenderedPageBreak/>
        <w:t>lower the risk of breast cancer, including a healthy diet, limit alcohol uptake, physical activity, and breastfeeding as well as lowering the use of postmenopausal hormone therapy (Sauter, 2018). Apart from prevention, knowledge is also needed to cope up and manage the illness for those who have it already. For instance, what lifestyle and diet changes are required, or how will the affected patient access affordable medication therapy as well as mental health support. Then, women with breast cancer require information on autonomy and control regarding what choices they make to improve their wellness, even with minimal intervention from health practitioners. </w:t>
      </w:r>
    </w:p>
    <w:p w:rsidR="00037779" w:rsidRPr="005508B9" w:rsidRDefault="00037779" w:rsidP="002B3D74">
      <w:pPr>
        <w:pStyle w:val="NormalWeb"/>
        <w:spacing w:before="0" w:beforeAutospacing="0" w:after="0" w:afterAutospacing="0" w:line="360" w:lineRule="auto"/>
        <w:ind w:firstLine="720"/>
      </w:pPr>
    </w:p>
    <w:p w:rsidR="00E06B94" w:rsidRPr="005508B9" w:rsidRDefault="003804C1" w:rsidP="002B3D74">
      <w:pPr>
        <w:pStyle w:val="NormalWeb"/>
        <w:spacing w:before="0" w:beforeAutospacing="0" w:after="0" w:afterAutospacing="0" w:line="360" w:lineRule="auto"/>
        <w:ind w:firstLine="720"/>
      </w:pPr>
      <w:r w:rsidRPr="005508B9">
        <w:t xml:space="preserve">In addition, other </w:t>
      </w:r>
      <w:r w:rsidR="00037779" w:rsidRPr="005508B9">
        <w:t xml:space="preserve">service </w:t>
      </w:r>
      <w:r w:rsidRPr="005508B9">
        <w:t xml:space="preserve">needs focus on breast cancer screening, including self-examination and undertaking of the breast x-ray. </w:t>
      </w:r>
      <w:r w:rsidR="006D14C4" w:rsidRPr="005508B9">
        <w:t xml:space="preserve">These needs require efficient service </w:t>
      </w:r>
      <w:r w:rsidR="00505412" w:rsidRPr="005508B9">
        <w:t>networks</w:t>
      </w:r>
      <w:r w:rsidR="006D14C4" w:rsidRPr="005508B9">
        <w:t xml:space="preserve"> and partnerships to ensure </w:t>
      </w:r>
      <w:r w:rsidR="00505412" w:rsidRPr="005508B9">
        <w:t>these</w:t>
      </w:r>
      <w:r w:rsidR="006D14C4" w:rsidRPr="005508B9">
        <w:t xml:space="preserve"> women have better health outcomes. For instance, t</w:t>
      </w:r>
      <w:r w:rsidRPr="005508B9">
        <w:t>here is inadequacy and uneven distribution of breast cancer screening centres within Riyadh and, therefore, the need to share information and improve capacity for more centres (</w:t>
      </w:r>
      <w:hyperlink r:id="rId12" w:tgtFrame="_blank" w:history="1">
        <w:r w:rsidRPr="005508B9">
          <w:rPr>
            <w:rStyle w:val="Hyperlink"/>
            <w:color w:val="auto"/>
            <w:u w:val="none"/>
          </w:rPr>
          <w:t>AlAzmi</w:t>
        </w:r>
      </w:hyperlink>
      <w:r w:rsidRPr="005508B9">
        <w:t> et al., 2020).</w:t>
      </w:r>
      <w:r w:rsidR="006D14C4" w:rsidRPr="005508B9">
        <w:t xml:space="preserve"> Partners are required to coordinate and </w:t>
      </w:r>
      <w:r w:rsidR="00505412" w:rsidRPr="005508B9">
        <w:t>establish</w:t>
      </w:r>
      <w:r w:rsidR="006D14C4" w:rsidRPr="005508B9">
        <w:t xml:space="preserve"> more capacity, </w:t>
      </w:r>
      <w:r w:rsidR="00505412" w:rsidRPr="005508B9">
        <w:t>especially</w:t>
      </w:r>
      <w:r w:rsidR="006D14C4" w:rsidRPr="005508B9">
        <w:t xml:space="preserve"> on making screening </w:t>
      </w:r>
      <w:r w:rsidR="00505412" w:rsidRPr="005508B9">
        <w:t>free</w:t>
      </w:r>
      <w:r w:rsidR="006D14C4" w:rsidRPr="005508B9">
        <w:t xml:space="preserve"> and accessible to many people within local communities and </w:t>
      </w:r>
      <w:r w:rsidR="00505412" w:rsidRPr="005508B9">
        <w:t>hospitals</w:t>
      </w:r>
      <w:r w:rsidR="006D14C4" w:rsidRPr="005508B9">
        <w:t>. Additionally</w:t>
      </w:r>
      <w:r w:rsidR="00505412" w:rsidRPr="005508B9">
        <w:t>, medication</w:t>
      </w:r>
      <w:r w:rsidRPr="005508B9">
        <w:t xml:space="preserve"> therapy financing is a critical area of concern, and</w:t>
      </w:r>
      <w:r w:rsidR="006D14C4" w:rsidRPr="005508B9">
        <w:t xml:space="preserve"> also requires </w:t>
      </w:r>
      <w:r w:rsidR="00505412" w:rsidRPr="005508B9">
        <w:t>coordination</w:t>
      </w:r>
      <w:r w:rsidR="006D14C4" w:rsidRPr="005508B9">
        <w:t xml:space="preserve"> of </w:t>
      </w:r>
      <w:r w:rsidR="00505412" w:rsidRPr="005508B9">
        <w:t>oncologists</w:t>
      </w:r>
      <w:r w:rsidR="006D14C4" w:rsidRPr="005508B9">
        <w:t xml:space="preserve">, nurses and social workers, NGOs and local </w:t>
      </w:r>
      <w:r w:rsidR="00505412" w:rsidRPr="005508B9">
        <w:t>government</w:t>
      </w:r>
      <w:r w:rsidR="006D14C4" w:rsidRPr="005508B9">
        <w:t xml:space="preserve"> among others. For Riyadh women, </w:t>
      </w:r>
      <w:r w:rsidR="00505412" w:rsidRPr="005508B9">
        <w:t>emphasis</w:t>
      </w:r>
      <w:r w:rsidR="006D14C4" w:rsidRPr="005508B9">
        <w:t xml:space="preserve"> is on women from low socioeconomic </w:t>
      </w:r>
      <w:r w:rsidR="00505412" w:rsidRPr="005508B9">
        <w:t>backgrounds</w:t>
      </w:r>
      <w:r w:rsidR="006D14C4" w:rsidRPr="005508B9">
        <w:t xml:space="preserve"> where </w:t>
      </w:r>
      <w:r w:rsidR="00505412" w:rsidRPr="005508B9">
        <w:t>financing</w:t>
      </w:r>
      <w:r w:rsidR="006D14C4" w:rsidRPr="005508B9">
        <w:t xml:space="preserve"> plans </w:t>
      </w:r>
      <w:r w:rsidR="00505412" w:rsidRPr="005508B9">
        <w:t>would</w:t>
      </w:r>
      <w:r w:rsidR="006D14C4" w:rsidRPr="005508B9">
        <w:t xml:space="preserve"> support better access to screening and breast cancer treatment.</w:t>
      </w:r>
      <w:r w:rsidRPr="005508B9">
        <w:t xml:space="preserve"> Finally, there are needs for palliative care, especially for older patients who may not receive adequate care within their homes. They require medical, psychological and social support as they navigate through the illness</w:t>
      </w:r>
      <w:r w:rsidR="000969AE" w:rsidRPr="005508B9">
        <w:t xml:space="preserve">. </w:t>
      </w:r>
    </w:p>
    <w:p w:rsidR="00B33FE9" w:rsidRPr="005508B9" w:rsidRDefault="00B33FE9"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t>5.4 Prioriti</w:t>
      </w:r>
      <w:r w:rsidR="002B3D74" w:rsidRPr="005508B9">
        <w:rPr>
          <w:rFonts w:ascii="Times New Roman" w:hAnsi="Times New Roman" w:cs="Times New Roman"/>
          <w:b/>
          <w:sz w:val="24"/>
          <w:szCs w:val="24"/>
          <w:lang w:val="en-AU"/>
        </w:rPr>
        <w:t>s</w:t>
      </w:r>
      <w:r w:rsidRPr="005508B9">
        <w:rPr>
          <w:rFonts w:ascii="Times New Roman" w:hAnsi="Times New Roman" w:cs="Times New Roman"/>
          <w:b/>
          <w:sz w:val="24"/>
          <w:szCs w:val="24"/>
          <w:lang w:val="en-AU"/>
        </w:rPr>
        <w:t>ation of the health service needs</w:t>
      </w:r>
    </w:p>
    <w:p w:rsidR="009F6913"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The setting of priority to the health service needs is of critical importance that would support the prudent allocation of resources to help the target population (Boundouki et al., 2021).</w:t>
      </w:r>
      <w:r w:rsidR="009F6913" w:rsidRPr="005508B9">
        <w:rPr>
          <w:rFonts w:ascii="Times New Roman" w:hAnsi="Times New Roman" w:cs="Times New Roman"/>
          <w:sz w:val="24"/>
          <w:szCs w:val="24"/>
          <w:lang w:val="en-AU"/>
        </w:rPr>
        <w:t xml:space="preserve"> Firstly, the validation of the need has been </w:t>
      </w:r>
      <w:r w:rsidR="00505412" w:rsidRPr="005508B9">
        <w:rPr>
          <w:rFonts w:ascii="Times New Roman" w:hAnsi="Times New Roman" w:cs="Times New Roman"/>
          <w:sz w:val="24"/>
          <w:szCs w:val="24"/>
          <w:lang w:val="en-AU"/>
        </w:rPr>
        <w:t>informed</w:t>
      </w:r>
      <w:r w:rsidR="009F6913" w:rsidRPr="005508B9">
        <w:rPr>
          <w:rFonts w:ascii="Times New Roman" w:hAnsi="Times New Roman" w:cs="Times New Roman"/>
          <w:sz w:val="24"/>
          <w:szCs w:val="24"/>
          <w:lang w:val="en-AU"/>
        </w:rPr>
        <w:t xml:space="preserve"> by a </w:t>
      </w:r>
      <w:r w:rsidR="00505412" w:rsidRPr="005508B9">
        <w:rPr>
          <w:rFonts w:ascii="Times New Roman" w:hAnsi="Times New Roman" w:cs="Times New Roman"/>
          <w:sz w:val="24"/>
          <w:szCs w:val="24"/>
          <w:lang w:val="en-AU"/>
        </w:rPr>
        <w:t>literature</w:t>
      </w:r>
      <w:r w:rsidR="009F6913" w:rsidRPr="005508B9">
        <w:rPr>
          <w:rFonts w:ascii="Times New Roman" w:hAnsi="Times New Roman" w:cs="Times New Roman"/>
          <w:sz w:val="24"/>
          <w:szCs w:val="24"/>
          <w:lang w:val="en-AU"/>
        </w:rPr>
        <w:t xml:space="preserve"> review and data </w:t>
      </w:r>
      <w:r w:rsidR="00505412" w:rsidRPr="005508B9">
        <w:rPr>
          <w:rFonts w:ascii="Times New Roman" w:hAnsi="Times New Roman" w:cs="Times New Roman"/>
          <w:sz w:val="24"/>
          <w:szCs w:val="24"/>
          <w:lang w:val="en-AU"/>
        </w:rPr>
        <w:t>analysis</w:t>
      </w:r>
      <w:r w:rsidR="009F6913" w:rsidRPr="005508B9">
        <w:rPr>
          <w:rFonts w:ascii="Times New Roman" w:hAnsi="Times New Roman" w:cs="Times New Roman"/>
          <w:sz w:val="24"/>
          <w:szCs w:val="24"/>
          <w:lang w:val="en-AU"/>
        </w:rPr>
        <w:t xml:space="preserve"> showing that </w:t>
      </w:r>
      <w:r w:rsidR="00505412" w:rsidRPr="005508B9">
        <w:rPr>
          <w:rFonts w:ascii="Times New Roman" w:hAnsi="Times New Roman" w:cs="Times New Roman"/>
          <w:sz w:val="24"/>
          <w:szCs w:val="24"/>
          <w:lang w:val="en-AU"/>
        </w:rPr>
        <w:t>despite</w:t>
      </w:r>
      <w:r w:rsidR="009F6913" w:rsidRPr="005508B9">
        <w:rPr>
          <w:rFonts w:ascii="Times New Roman" w:hAnsi="Times New Roman" w:cs="Times New Roman"/>
          <w:sz w:val="24"/>
          <w:szCs w:val="24"/>
          <w:lang w:val="en-AU"/>
        </w:rPr>
        <w:t xml:space="preserve"> high</w:t>
      </w:r>
      <w:r w:rsidR="00505412" w:rsidRPr="005508B9">
        <w:rPr>
          <w:rFonts w:ascii="Times New Roman" w:hAnsi="Times New Roman" w:cs="Times New Roman"/>
          <w:sz w:val="24"/>
          <w:szCs w:val="24"/>
          <w:lang w:val="en-AU"/>
        </w:rPr>
        <w:t xml:space="preserve"> prevalence</w:t>
      </w:r>
      <w:r w:rsidR="009F6913" w:rsidRPr="005508B9">
        <w:rPr>
          <w:rFonts w:ascii="Times New Roman" w:hAnsi="Times New Roman" w:cs="Times New Roman"/>
          <w:sz w:val="24"/>
          <w:szCs w:val="24"/>
          <w:lang w:val="en-AU"/>
        </w:rPr>
        <w:t xml:space="preserve"> of breast cancer among women in </w:t>
      </w:r>
      <w:r w:rsidR="00505412" w:rsidRPr="005508B9">
        <w:rPr>
          <w:rFonts w:ascii="Times New Roman" w:hAnsi="Times New Roman" w:cs="Times New Roman"/>
          <w:sz w:val="24"/>
          <w:szCs w:val="24"/>
          <w:lang w:val="en-AU"/>
        </w:rPr>
        <w:t>Riyadh</w:t>
      </w:r>
      <w:r w:rsidR="009F6913" w:rsidRPr="005508B9">
        <w:rPr>
          <w:rFonts w:ascii="Times New Roman" w:hAnsi="Times New Roman" w:cs="Times New Roman"/>
          <w:sz w:val="24"/>
          <w:szCs w:val="24"/>
          <w:lang w:val="en-AU"/>
        </w:rPr>
        <w:t xml:space="preserve">, awareness is low and so are prevention and care </w:t>
      </w:r>
      <w:r w:rsidR="00505412" w:rsidRPr="005508B9">
        <w:rPr>
          <w:rFonts w:ascii="Times New Roman" w:hAnsi="Times New Roman" w:cs="Times New Roman"/>
          <w:sz w:val="24"/>
          <w:szCs w:val="24"/>
          <w:lang w:val="en-AU"/>
        </w:rPr>
        <w:t>strategies</w:t>
      </w:r>
      <w:r w:rsidR="009F6913" w:rsidRPr="005508B9">
        <w:rPr>
          <w:rFonts w:ascii="Times New Roman" w:hAnsi="Times New Roman" w:cs="Times New Roman"/>
          <w:sz w:val="24"/>
          <w:szCs w:val="24"/>
          <w:lang w:val="en-AU"/>
        </w:rPr>
        <w:t xml:space="preserve"> (Asiri et al., </w:t>
      </w:r>
      <w:r w:rsidR="009F6913" w:rsidRPr="005508B9">
        <w:rPr>
          <w:rFonts w:ascii="Times New Roman" w:hAnsi="Times New Roman" w:cs="Times New Roman"/>
          <w:sz w:val="24"/>
          <w:szCs w:val="24"/>
          <w:lang w:val="en-AU"/>
        </w:rPr>
        <w:t>2020</w:t>
      </w:r>
      <w:r w:rsidR="009F6913" w:rsidRPr="005508B9">
        <w:rPr>
          <w:rFonts w:ascii="Times New Roman" w:hAnsi="Times New Roman" w:cs="Times New Roman"/>
          <w:sz w:val="24"/>
          <w:szCs w:val="24"/>
          <w:lang w:val="en-AU"/>
        </w:rPr>
        <w:t xml:space="preserve">: </w:t>
      </w:r>
      <w:hyperlink r:id="rId13" w:tgtFrame="_blank" w:history="1">
        <w:r w:rsidR="009F6913" w:rsidRPr="005508B9">
          <w:rPr>
            <w:rStyle w:val="Hyperlink"/>
            <w:rFonts w:ascii="Times New Roman" w:hAnsi="Times New Roman" w:cs="Times New Roman"/>
            <w:color w:val="auto"/>
            <w:sz w:val="24"/>
            <w:szCs w:val="24"/>
            <w:u w:val="none"/>
            <w:lang w:val="en-AU"/>
          </w:rPr>
          <w:t>Al Otaibi</w:t>
        </w:r>
      </w:hyperlink>
      <w:r w:rsidR="009F6913" w:rsidRPr="005508B9">
        <w:rPr>
          <w:rFonts w:ascii="Times New Roman" w:hAnsi="Times New Roman" w:cs="Times New Roman"/>
          <w:sz w:val="24"/>
          <w:szCs w:val="24"/>
          <w:lang w:val="en-AU"/>
        </w:rPr>
        <w:t>, 2017</w:t>
      </w:r>
      <w:r w:rsidR="009F6913" w:rsidRPr="005508B9">
        <w:rPr>
          <w:rFonts w:ascii="Times New Roman" w:hAnsi="Times New Roman" w:cs="Times New Roman"/>
          <w:sz w:val="24"/>
          <w:szCs w:val="24"/>
          <w:lang w:val="en-AU"/>
        </w:rPr>
        <w:t xml:space="preserve">).  The </w:t>
      </w:r>
      <w:r w:rsidR="00505412" w:rsidRPr="005508B9">
        <w:rPr>
          <w:rFonts w:ascii="Times New Roman" w:hAnsi="Times New Roman" w:cs="Times New Roman"/>
          <w:sz w:val="24"/>
          <w:szCs w:val="24"/>
          <w:lang w:val="en-AU"/>
        </w:rPr>
        <w:t>magnitude</w:t>
      </w:r>
      <w:r w:rsidR="009F6913" w:rsidRPr="005508B9">
        <w:rPr>
          <w:rFonts w:ascii="Times New Roman" w:hAnsi="Times New Roman" w:cs="Times New Roman"/>
          <w:sz w:val="24"/>
          <w:szCs w:val="24"/>
          <w:lang w:val="en-AU"/>
        </w:rPr>
        <w:t xml:space="preserve"> of </w:t>
      </w:r>
      <w:r w:rsidR="00505412" w:rsidRPr="005508B9">
        <w:rPr>
          <w:rFonts w:ascii="Times New Roman" w:hAnsi="Times New Roman" w:cs="Times New Roman"/>
          <w:sz w:val="24"/>
          <w:szCs w:val="24"/>
          <w:lang w:val="en-AU"/>
        </w:rPr>
        <w:t>this</w:t>
      </w:r>
      <w:r w:rsidR="009F6913" w:rsidRPr="005508B9">
        <w:rPr>
          <w:rFonts w:ascii="Times New Roman" w:hAnsi="Times New Roman" w:cs="Times New Roman"/>
          <w:sz w:val="24"/>
          <w:szCs w:val="24"/>
          <w:lang w:val="en-AU"/>
        </w:rPr>
        <w:t xml:space="preserve"> need is </w:t>
      </w:r>
      <w:r w:rsidR="00505412" w:rsidRPr="005508B9">
        <w:rPr>
          <w:rFonts w:ascii="Times New Roman" w:hAnsi="Times New Roman" w:cs="Times New Roman"/>
          <w:sz w:val="24"/>
          <w:szCs w:val="24"/>
          <w:lang w:val="en-AU"/>
        </w:rPr>
        <w:t>enormous</w:t>
      </w:r>
      <w:r w:rsidR="009F6913" w:rsidRPr="005508B9">
        <w:rPr>
          <w:rFonts w:ascii="Times New Roman" w:hAnsi="Times New Roman" w:cs="Times New Roman"/>
          <w:sz w:val="24"/>
          <w:szCs w:val="24"/>
          <w:lang w:val="en-AU"/>
        </w:rPr>
        <w:t xml:space="preserve"> as the disease is </w:t>
      </w:r>
      <w:r w:rsidR="00505412" w:rsidRPr="005508B9">
        <w:rPr>
          <w:rFonts w:ascii="Times New Roman" w:hAnsi="Times New Roman" w:cs="Times New Roman"/>
          <w:sz w:val="24"/>
          <w:szCs w:val="24"/>
          <w:lang w:val="en-AU"/>
        </w:rPr>
        <w:t>chronic</w:t>
      </w:r>
      <w:r w:rsidR="009F6913" w:rsidRPr="005508B9">
        <w:rPr>
          <w:rFonts w:ascii="Times New Roman" w:hAnsi="Times New Roman" w:cs="Times New Roman"/>
          <w:sz w:val="24"/>
          <w:szCs w:val="24"/>
          <w:lang w:val="en-AU"/>
        </w:rPr>
        <w:t xml:space="preserve"> and has a high mortality rate. </w:t>
      </w:r>
    </w:p>
    <w:p w:rsidR="00F86A7C" w:rsidRPr="005508B9" w:rsidRDefault="009F6913"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lastRenderedPageBreak/>
        <w:t xml:space="preserve">Importantly, the </w:t>
      </w:r>
      <w:r w:rsidR="00505412" w:rsidRPr="005508B9">
        <w:rPr>
          <w:rFonts w:ascii="Times New Roman" w:hAnsi="Times New Roman" w:cs="Times New Roman"/>
          <w:sz w:val="24"/>
          <w:szCs w:val="24"/>
          <w:lang w:val="en-AU"/>
        </w:rPr>
        <w:t>proposed</w:t>
      </w:r>
      <w:r w:rsidRPr="005508B9">
        <w:rPr>
          <w:rFonts w:ascii="Times New Roman" w:hAnsi="Times New Roman" w:cs="Times New Roman"/>
          <w:sz w:val="24"/>
          <w:szCs w:val="24"/>
          <w:lang w:val="en-AU"/>
        </w:rPr>
        <w:t xml:space="preserve"> solutions in term of awareness, capacity </w:t>
      </w:r>
      <w:r w:rsidR="00505412" w:rsidRPr="005508B9">
        <w:rPr>
          <w:rFonts w:ascii="Times New Roman" w:hAnsi="Times New Roman" w:cs="Times New Roman"/>
          <w:sz w:val="24"/>
          <w:szCs w:val="24"/>
          <w:lang w:val="en-AU"/>
        </w:rPr>
        <w:t>building</w:t>
      </w:r>
      <w:r w:rsidRPr="005508B9">
        <w:rPr>
          <w:rFonts w:ascii="Times New Roman" w:hAnsi="Times New Roman" w:cs="Times New Roman"/>
          <w:sz w:val="24"/>
          <w:szCs w:val="24"/>
          <w:lang w:val="en-AU"/>
        </w:rPr>
        <w:t xml:space="preserve"> and widening access to care/treatment are consistent </w:t>
      </w:r>
      <w:r w:rsidR="00505412" w:rsidRPr="005508B9">
        <w:rPr>
          <w:rFonts w:ascii="Times New Roman" w:hAnsi="Times New Roman" w:cs="Times New Roman"/>
          <w:sz w:val="24"/>
          <w:szCs w:val="24"/>
          <w:lang w:val="en-AU"/>
        </w:rPr>
        <w:t>with</w:t>
      </w:r>
      <w:r w:rsidRPr="005508B9">
        <w:rPr>
          <w:rFonts w:ascii="Times New Roman" w:hAnsi="Times New Roman" w:cs="Times New Roman"/>
          <w:sz w:val="24"/>
          <w:szCs w:val="24"/>
          <w:lang w:val="en-AU"/>
        </w:rPr>
        <w:t xml:space="preserve"> the </w:t>
      </w:r>
      <w:r w:rsidRPr="005508B9">
        <w:rPr>
          <w:rFonts w:ascii="Times New Roman" w:hAnsi="Times New Roman" w:cs="Times New Roman"/>
          <w:sz w:val="24"/>
          <w:szCs w:val="24"/>
          <w:lang w:val="en-AU"/>
        </w:rPr>
        <w:t>health</w:t>
      </w:r>
      <w:r w:rsidRPr="005508B9">
        <w:rPr>
          <w:rFonts w:ascii="Times New Roman" w:hAnsi="Times New Roman" w:cs="Times New Roman"/>
          <w:sz w:val="24"/>
          <w:szCs w:val="24"/>
          <w:lang w:val="en-AU"/>
        </w:rPr>
        <w:t xml:space="preserve"> </w:t>
      </w:r>
      <w:r w:rsidRPr="005508B9">
        <w:rPr>
          <w:rFonts w:ascii="Times New Roman" w:hAnsi="Times New Roman" w:cs="Times New Roman"/>
          <w:sz w:val="24"/>
          <w:szCs w:val="24"/>
          <w:lang w:val="en-AU"/>
        </w:rPr>
        <w:t>service planning principles</w:t>
      </w:r>
      <w:r w:rsidRPr="005508B9">
        <w:rPr>
          <w:rFonts w:ascii="Times New Roman" w:hAnsi="Times New Roman" w:cs="Times New Roman"/>
          <w:sz w:val="24"/>
          <w:szCs w:val="24"/>
          <w:lang w:val="en-AU"/>
        </w:rPr>
        <w:t>. This is because these solution are people-</w:t>
      </w:r>
      <w:r w:rsidR="00505412" w:rsidRPr="005508B9">
        <w:rPr>
          <w:rFonts w:ascii="Times New Roman" w:hAnsi="Times New Roman" w:cs="Times New Roman"/>
          <w:sz w:val="24"/>
          <w:szCs w:val="24"/>
          <w:lang w:val="en-AU"/>
        </w:rPr>
        <w:t>centred</w:t>
      </w:r>
      <w:r w:rsidRPr="005508B9">
        <w:rPr>
          <w:rFonts w:ascii="Times New Roman" w:hAnsi="Times New Roman" w:cs="Times New Roman"/>
          <w:sz w:val="24"/>
          <w:szCs w:val="24"/>
          <w:lang w:val="en-AU"/>
        </w:rPr>
        <w:t xml:space="preserve">, seek to </w:t>
      </w:r>
      <w:r w:rsidR="00505412" w:rsidRPr="005508B9">
        <w:rPr>
          <w:rFonts w:ascii="Times New Roman" w:hAnsi="Times New Roman" w:cs="Times New Roman"/>
          <w:sz w:val="24"/>
          <w:szCs w:val="24"/>
          <w:lang w:val="en-AU"/>
        </w:rPr>
        <w:t>improve</w:t>
      </w:r>
      <w:r w:rsidRPr="005508B9">
        <w:rPr>
          <w:rFonts w:ascii="Times New Roman" w:hAnsi="Times New Roman" w:cs="Times New Roman"/>
          <w:sz w:val="24"/>
          <w:szCs w:val="24"/>
          <w:lang w:val="en-AU"/>
        </w:rPr>
        <w:t xml:space="preserve"> health </w:t>
      </w:r>
      <w:r w:rsidR="00505412" w:rsidRPr="005508B9">
        <w:rPr>
          <w:rFonts w:ascii="Times New Roman" w:hAnsi="Times New Roman" w:cs="Times New Roman"/>
          <w:sz w:val="24"/>
          <w:szCs w:val="24"/>
          <w:lang w:val="en-AU"/>
        </w:rPr>
        <w:t>outcomes</w:t>
      </w:r>
      <w:r w:rsidRPr="005508B9">
        <w:rPr>
          <w:rFonts w:ascii="Times New Roman" w:hAnsi="Times New Roman" w:cs="Times New Roman"/>
          <w:sz w:val="24"/>
          <w:szCs w:val="24"/>
          <w:lang w:val="en-AU"/>
        </w:rPr>
        <w:t xml:space="preserve">, enhance quality of care and make the </w:t>
      </w:r>
      <w:r w:rsidR="00505412" w:rsidRPr="005508B9">
        <w:rPr>
          <w:rFonts w:ascii="Times New Roman" w:hAnsi="Times New Roman" w:cs="Times New Roman"/>
          <w:sz w:val="24"/>
          <w:szCs w:val="24"/>
          <w:lang w:val="en-AU"/>
        </w:rPr>
        <w:t>screening</w:t>
      </w:r>
      <w:r w:rsidRPr="005508B9">
        <w:rPr>
          <w:rFonts w:ascii="Times New Roman" w:hAnsi="Times New Roman" w:cs="Times New Roman"/>
          <w:sz w:val="24"/>
          <w:szCs w:val="24"/>
          <w:lang w:val="en-AU"/>
        </w:rPr>
        <w:t xml:space="preserve"> and </w:t>
      </w:r>
      <w:r w:rsidR="00505412" w:rsidRPr="005508B9">
        <w:rPr>
          <w:rFonts w:ascii="Times New Roman" w:hAnsi="Times New Roman" w:cs="Times New Roman"/>
          <w:sz w:val="24"/>
          <w:szCs w:val="24"/>
          <w:lang w:val="en-AU"/>
        </w:rPr>
        <w:t>treatment</w:t>
      </w:r>
      <w:r w:rsidRPr="005508B9">
        <w:rPr>
          <w:rFonts w:ascii="Times New Roman" w:hAnsi="Times New Roman" w:cs="Times New Roman"/>
          <w:sz w:val="24"/>
          <w:szCs w:val="24"/>
          <w:lang w:val="en-AU"/>
        </w:rPr>
        <w:t xml:space="preserve"> more accessible to more women </w:t>
      </w:r>
      <w:r w:rsidR="00505412" w:rsidRPr="005508B9">
        <w:rPr>
          <w:rFonts w:ascii="Times New Roman" w:hAnsi="Times New Roman" w:cs="Times New Roman"/>
          <w:sz w:val="24"/>
          <w:szCs w:val="24"/>
          <w:lang w:val="en-AU"/>
        </w:rPr>
        <w:t>within</w:t>
      </w:r>
      <w:r w:rsidRPr="005508B9">
        <w:rPr>
          <w:rFonts w:ascii="Times New Roman" w:hAnsi="Times New Roman" w:cs="Times New Roman"/>
          <w:sz w:val="24"/>
          <w:szCs w:val="24"/>
          <w:lang w:val="en-AU"/>
        </w:rPr>
        <w:t xml:space="preserve"> this area. For this project</w:t>
      </w:r>
      <w:r w:rsidR="00505412" w:rsidRPr="005508B9">
        <w:rPr>
          <w:rFonts w:ascii="Times New Roman" w:hAnsi="Times New Roman" w:cs="Times New Roman"/>
          <w:sz w:val="24"/>
          <w:szCs w:val="24"/>
          <w:lang w:val="en-AU"/>
        </w:rPr>
        <w:t>, health</w:t>
      </w:r>
      <w:r w:rsidR="003804C1" w:rsidRPr="005508B9">
        <w:rPr>
          <w:rFonts w:ascii="Times New Roman" w:hAnsi="Times New Roman" w:cs="Times New Roman"/>
          <w:sz w:val="24"/>
          <w:szCs w:val="24"/>
          <w:lang w:val="en-AU"/>
        </w:rPr>
        <w:t xml:space="preserve"> practitioners identify and engage with women within this geographical area to empower them with tips and knowledge on self-examination as well as undergoing screening. For instance, women should regularly check out for distortions, lumps or swellings in their breasts. They should also identify there are any discharges aside from breast milk. In addition to that, women should regularly undertake chest X-ray screening to detect if cancer is prevalent. </w:t>
      </w:r>
      <w:r w:rsidR="00037779" w:rsidRPr="005508B9">
        <w:rPr>
          <w:rFonts w:ascii="Times New Roman" w:hAnsi="Times New Roman" w:cs="Times New Roman"/>
          <w:sz w:val="24"/>
          <w:szCs w:val="24"/>
          <w:lang w:val="en-AU"/>
        </w:rPr>
        <w:t xml:space="preserve">If these needs are unmet, the potential harm would be delayed diagnosis of the disease which would be more burdensome to care as opposed to early diagnosis. </w:t>
      </w:r>
      <w:r w:rsidRPr="005508B9">
        <w:rPr>
          <w:rFonts w:ascii="Times New Roman" w:hAnsi="Times New Roman" w:cs="Times New Roman"/>
          <w:sz w:val="24"/>
          <w:szCs w:val="24"/>
          <w:lang w:val="en-AU"/>
        </w:rPr>
        <w:t xml:space="preserve">Since the costs of managing breast cancer are high, this project seeks to ease the burden and raise awareness on healthy choices. </w:t>
      </w:r>
    </w:p>
    <w:p w:rsidR="009F6913"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Then, other service needs</w:t>
      </w:r>
      <w:r w:rsidR="00037779" w:rsidRPr="005508B9">
        <w:rPr>
          <w:rFonts w:ascii="Times New Roman" w:hAnsi="Times New Roman" w:cs="Times New Roman"/>
          <w:sz w:val="24"/>
          <w:szCs w:val="24"/>
          <w:lang w:val="en-AU"/>
        </w:rPr>
        <w:t xml:space="preserve"> that are quite urgent relate to </w:t>
      </w:r>
      <w:r w:rsidRPr="005508B9">
        <w:rPr>
          <w:rFonts w:ascii="Times New Roman" w:hAnsi="Times New Roman" w:cs="Times New Roman"/>
          <w:sz w:val="24"/>
          <w:szCs w:val="24"/>
          <w:lang w:val="en-AU"/>
        </w:rPr>
        <w:t xml:space="preserve">healthy living such as dieting, exercise, drug use, and general lifestyle should be accorded to the target population. Nurses and social work may reach groups of women to raise awareness for preventive purpose but also for cancer management. Additionally, needs relating to access to affordable cancer treatment and costs aspects should be undertaken. This also includes working with diverse partners </w:t>
      </w:r>
      <w:r w:rsidR="00037779" w:rsidRPr="005508B9">
        <w:rPr>
          <w:rFonts w:ascii="Times New Roman" w:hAnsi="Times New Roman" w:cs="Times New Roman"/>
          <w:sz w:val="24"/>
          <w:szCs w:val="24"/>
          <w:lang w:val="en-AU"/>
        </w:rPr>
        <w:t xml:space="preserve">including government </w:t>
      </w:r>
      <w:r w:rsidRPr="005508B9">
        <w:rPr>
          <w:rFonts w:ascii="Times New Roman" w:hAnsi="Times New Roman" w:cs="Times New Roman"/>
          <w:sz w:val="24"/>
          <w:szCs w:val="24"/>
          <w:lang w:val="en-AU"/>
        </w:rPr>
        <w:t xml:space="preserve">and </w:t>
      </w:r>
      <w:r w:rsidR="00037779" w:rsidRPr="005508B9">
        <w:rPr>
          <w:rFonts w:ascii="Times New Roman" w:hAnsi="Times New Roman" w:cs="Times New Roman"/>
          <w:sz w:val="24"/>
          <w:szCs w:val="24"/>
          <w:lang w:val="en-AU"/>
        </w:rPr>
        <w:t xml:space="preserve">private </w:t>
      </w:r>
      <w:r w:rsidRPr="005508B9">
        <w:rPr>
          <w:rFonts w:ascii="Times New Roman" w:hAnsi="Times New Roman" w:cs="Times New Roman"/>
          <w:sz w:val="24"/>
          <w:szCs w:val="24"/>
          <w:lang w:val="en-AU"/>
        </w:rPr>
        <w:t xml:space="preserve">financiers to support women with breast cancer, especially those from low socioeconomic backgrounds. </w:t>
      </w:r>
      <w:r w:rsidR="009F6913" w:rsidRPr="005508B9">
        <w:rPr>
          <w:rFonts w:ascii="Times New Roman" w:hAnsi="Times New Roman" w:cs="Times New Roman"/>
          <w:sz w:val="24"/>
          <w:szCs w:val="24"/>
          <w:lang w:val="en-AU"/>
        </w:rPr>
        <w:t xml:space="preserve">The solutions therefore align </w:t>
      </w:r>
      <w:r w:rsidR="00505412" w:rsidRPr="005508B9">
        <w:rPr>
          <w:rFonts w:ascii="Times New Roman" w:hAnsi="Times New Roman" w:cs="Times New Roman"/>
          <w:sz w:val="24"/>
          <w:szCs w:val="24"/>
          <w:lang w:val="en-AU"/>
        </w:rPr>
        <w:t>with</w:t>
      </w:r>
      <w:r w:rsidR="009F6913" w:rsidRPr="005508B9">
        <w:rPr>
          <w:rFonts w:ascii="Times New Roman" w:hAnsi="Times New Roman" w:cs="Times New Roman"/>
          <w:sz w:val="24"/>
          <w:szCs w:val="24"/>
          <w:lang w:val="en-AU"/>
        </w:rPr>
        <w:t xml:space="preserve"> </w:t>
      </w:r>
      <w:r w:rsidR="00505412" w:rsidRPr="005508B9">
        <w:rPr>
          <w:rFonts w:ascii="Times New Roman" w:hAnsi="Times New Roman" w:cs="Times New Roman"/>
          <w:sz w:val="24"/>
          <w:szCs w:val="24"/>
          <w:lang w:val="en-AU"/>
        </w:rPr>
        <w:t>government</w:t>
      </w:r>
      <w:r w:rsidR="009F6913" w:rsidRPr="005508B9">
        <w:rPr>
          <w:rFonts w:ascii="Times New Roman" w:hAnsi="Times New Roman" w:cs="Times New Roman"/>
          <w:sz w:val="24"/>
          <w:szCs w:val="24"/>
          <w:lang w:val="en-AU"/>
        </w:rPr>
        <w:t xml:space="preserve"> direction to offer affordable and high </w:t>
      </w:r>
      <w:r w:rsidR="00505412" w:rsidRPr="005508B9">
        <w:rPr>
          <w:rFonts w:ascii="Times New Roman" w:hAnsi="Times New Roman" w:cs="Times New Roman"/>
          <w:sz w:val="24"/>
          <w:szCs w:val="24"/>
          <w:lang w:val="en-AU"/>
        </w:rPr>
        <w:t>quality</w:t>
      </w:r>
      <w:r w:rsidR="009F6913" w:rsidRPr="005508B9">
        <w:rPr>
          <w:rFonts w:ascii="Times New Roman" w:hAnsi="Times New Roman" w:cs="Times New Roman"/>
          <w:sz w:val="24"/>
          <w:szCs w:val="24"/>
          <w:lang w:val="en-AU"/>
        </w:rPr>
        <w:t xml:space="preserve"> </w:t>
      </w:r>
      <w:r w:rsidR="00505412" w:rsidRPr="005508B9">
        <w:rPr>
          <w:rFonts w:ascii="Times New Roman" w:hAnsi="Times New Roman" w:cs="Times New Roman"/>
          <w:sz w:val="24"/>
          <w:szCs w:val="24"/>
          <w:lang w:val="en-AU"/>
        </w:rPr>
        <w:t>of</w:t>
      </w:r>
      <w:r w:rsidR="009F6913" w:rsidRPr="005508B9">
        <w:rPr>
          <w:rFonts w:ascii="Times New Roman" w:hAnsi="Times New Roman" w:cs="Times New Roman"/>
          <w:sz w:val="24"/>
          <w:szCs w:val="24"/>
          <w:lang w:val="en-AU"/>
        </w:rPr>
        <w:t xml:space="preserve"> care to cancer patients while </w:t>
      </w:r>
      <w:r w:rsidR="00505412" w:rsidRPr="005508B9">
        <w:rPr>
          <w:rFonts w:ascii="Times New Roman" w:hAnsi="Times New Roman" w:cs="Times New Roman"/>
          <w:sz w:val="24"/>
          <w:szCs w:val="24"/>
          <w:lang w:val="en-AU"/>
        </w:rPr>
        <w:t>raising</w:t>
      </w:r>
      <w:r w:rsidR="009F6913" w:rsidRPr="005508B9">
        <w:rPr>
          <w:rFonts w:ascii="Times New Roman" w:hAnsi="Times New Roman" w:cs="Times New Roman"/>
          <w:sz w:val="24"/>
          <w:szCs w:val="24"/>
          <w:lang w:val="en-AU"/>
        </w:rPr>
        <w:t xml:space="preserve"> awareness to the disease. </w:t>
      </w:r>
      <w:r w:rsidR="00505412" w:rsidRPr="005508B9">
        <w:rPr>
          <w:rFonts w:ascii="Times New Roman" w:hAnsi="Times New Roman" w:cs="Times New Roman"/>
          <w:sz w:val="24"/>
          <w:szCs w:val="24"/>
          <w:lang w:val="en-AU"/>
        </w:rPr>
        <w:t xml:space="preserve">This </w:t>
      </w:r>
      <w:r w:rsidR="00505412" w:rsidRPr="005508B9">
        <w:rPr>
          <w:rFonts w:ascii="Times New Roman" w:hAnsi="Times New Roman" w:cs="Times New Roman"/>
          <w:sz w:val="24"/>
          <w:szCs w:val="24"/>
          <w:lang w:val="en-AU"/>
        </w:rPr>
        <w:t xml:space="preserve">entire health plan </w:t>
      </w:r>
      <w:r w:rsidR="00505412" w:rsidRPr="005508B9">
        <w:rPr>
          <w:rFonts w:ascii="Times New Roman" w:hAnsi="Times New Roman" w:cs="Times New Roman"/>
          <w:sz w:val="24"/>
          <w:szCs w:val="24"/>
          <w:lang w:val="en-AU"/>
        </w:rPr>
        <w:t>feasible that can be done with minimal resources to ensure more impact on Riyadh women in communities.</w:t>
      </w:r>
      <w:r w:rsidR="00505412" w:rsidRPr="005508B9">
        <w:rPr>
          <w:rFonts w:ascii="Times New Roman" w:hAnsi="Times New Roman" w:cs="Times New Roman"/>
          <w:sz w:val="24"/>
          <w:szCs w:val="24"/>
          <w:lang w:val="en-AU"/>
        </w:rPr>
        <w:t xml:space="preserve"> It will be also acceptable to stakeholders who yearn to ensure prevention, timely diagnosis and high quality of care to breast cancer. For youthful population groups, use of digital platform foe engagement and sharing information would an innovative approach for this project. </w:t>
      </w:r>
    </w:p>
    <w:p w:rsidR="00505412" w:rsidRPr="005508B9" w:rsidRDefault="00505412"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0969AE" w:rsidRPr="005508B9" w:rsidRDefault="000969AE"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lastRenderedPageBreak/>
        <w:t>5.5 Identification of the health service directions</w:t>
      </w:r>
    </w:p>
    <w:p w:rsidR="00F86A7C"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In the prevention and care efforts regarding breast cancer, healthcare professionals embrace multiple engagements to ensure a common direction in raising awareness and improving care among the target population. This plan calls for holistic efforts requiring multi-disciplinary teams involving social workers, nurses, oncologists, psychologists, breast cancer agencies/advocacy groups, and the media, among others. Evidence has shown that multi-disciplinary efforts are effective in the prevention and management of breast cancer (Güler and </w:t>
      </w:r>
      <w:hyperlink r:id="rId14" w:tgtFrame="_blank" w:history="1">
        <w:r w:rsidRPr="005508B9">
          <w:rPr>
            <w:rStyle w:val="Hyperlink"/>
            <w:rFonts w:ascii="Times New Roman" w:hAnsi="Times New Roman" w:cs="Times New Roman"/>
            <w:color w:val="auto"/>
            <w:sz w:val="24"/>
            <w:szCs w:val="24"/>
            <w:u w:val="none"/>
            <w:lang w:val="en-AU"/>
          </w:rPr>
          <w:t>Cantürk</w:t>
        </w:r>
      </w:hyperlink>
      <w:r w:rsidRPr="005508B9">
        <w:rPr>
          <w:rFonts w:ascii="Times New Roman" w:hAnsi="Times New Roman" w:cs="Times New Roman"/>
          <w:sz w:val="24"/>
          <w:szCs w:val="24"/>
          <w:lang w:val="en-AU"/>
        </w:rPr>
        <w:t xml:space="preserve">, 2015: Leclerc et al., 2016). </w:t>
      </w:r>
    </w:p>
    <w:p w:rsidR="00DA71E8" w:rsidRPr="005508B9" w:rsidRDefault="00F86A7C"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T</w:t>
      </w:r>
      <w:r w:rsidR="003804C1" w:rsidRPr="005508B9">
        <w:rPr>
          <w:rFonts w:ascii="Times New Roman" w:hAnsi="Times New Roman" w:cs="Times New Roman"/>
          <w:sz w:val="24"/>
          <w:szCs w:val="24"/>
          <w:lang w:val="en-AU"/>
        </w:rPr>
        <w:t>ogether with team effort, there</w:t>
      </w:r>
      <w:r w:rsidRPr="005508B9">
        <w:rPr>
          <w:rFonts w:ascii="Times New Roman" w:hAnsi="Times New Roman" w:cs="Times New Roman"/>
          <w:sz w:val="24"/>
          <w:szCs w:val="24"/>
          <w:lang w:val="en-AU"/>
        </w:rPr>
        <w:t xml:space="preserve"> would be</w:t>
      </w:r>
      <w:r w:rsidR="003804C1" w:rsidRPr="005508B9">
        <w:rPr>
          <w:rFonts w:ascii="Times New Roman" w:hAnsi="Times New Roman" w:cs="Times New Roman"/>
          <w:sz w:val="24"/>
          <w:szCs w:val="24"/>
          <w:lang w:val="en-AU"/>
        </w:rPr>
        <w:t xml:space="preserve"> a mapping of strategic directions that teams would make with respect to the subgroups of the population being engaged. For instance, there are youthful women who are not yet diagnosed with breast cancer. For this group, the teams may use digital media and contemporary approaches to reach and engage them with the purpose of raising awareness and the need to undergo testing or self-examination regularly. There may be another subgroup of older adult women in their homes who have been diagnosed with breast cancer. Engaging this group will be different with care directions aligned towards a better lifestyle, deeper engagement with a specialist such as oncologists, dieticians and psychologists to best improve their care outcomes. Another service direction concerns housewives, especially those with low literacy levels, and efforts for this group aim at raising awareness for screening and healthy lifestyles to prevent/manage the onset of breast cancer. Therefore, this planning advocate for team-based efforts that are grounded on strategic directions to improve the status of diverse individuals within this target population</w:t>
      </w:r>
      <w:r w:rsidR="00072542" w:rsidRPr="005508B9">
        <w:rPr>
          <w:rFonts w:ascii="Times New Roman" w:hAnsi="Times New Roman" w:cs="Times New Roman"/>
          <w:sz w:val="24"/>
          <w:szCs w:val="24"/>
          <w:lang w:val="en-AU"/>
        </w:rPr>
        <w:t xml:space="preserve">. </w:t>
      </w:r>
    </w:p>
    <w:p w:rsidR="00E06B94" w:rsidRPr="005508B9" w:rsidRDefault="00E06B94"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t>5.6 Analysis of Service options</w:t>
      </w:r>
    </w:p>
    <w:p w:rsidR="00F86A7C"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From a broad point of view, the service options in this target population fall into preventive service options, cancer support services and cancer management services. Firstly, preventive options concern the deliberate sensiti</w:t>
      </w:r>
      <w:r w:rsidR="002B3D74" w:rsidRPr="005508B9">
        <w:rPr>
          <w:rFonts w:ascii="Times New Roman" w:hAnsi="Times New Roman" w:cs="Times New Roman"/>
          <w:sz w:val="24"/>
          <w:szCs w:val="24"/>
          <w:lang w:val="en-AU"/>
        </w:rPr>
        <w:t>s</w:t>
      </w:r>
      <w:r w:rsidRPr="005508B9">
        <w:rPr>
          <w:rFonts w:ascii="Times New Roman" w:hAnsi="Times New Roman" w:cs="Times New Roman"/>
          <w:sz w:val="24"/>
          <w:szCs w:val="24"/>
          <w:lang w:val="en-AU"/>
        </w:rPr>
        <w:t>ation efforts geared to impact knowledge and advice among the target population on prevention and diagnosis of breast cancer. This plan offers a guide to the health practitioners as ad</w:t>
      </w:r>
      <w:r w:rsidR="00505412" w:rsidRPr="005508B9">
        <w:rPr>
          <w:rFonts w:ascii="Times New Roman" w:hAnsi="Times New Roman" w:cs="Times New Roman"/>
          <w:sz w:val="24"/>
          <w:szCs w:val="24"/>
          <w:lang w:val="en-AU"/>
        </w:rPr>
        <w:t xml:space="preserve">vocates to work towards </w:t>
      </w:r>
      <w:r w:rsidR="002B3D74" w:rsidRPr="005508B9">
        <w:rPr>
          <w:rFonts w:ascii="Times New Roman" w:hAnsi="Times New Roman" w:cs="Times New Roman"/>
          <w:sz w:val="24"/>
          <w:szCs w:val="24"/>
          <w:lang w:val="en-AU"/>
        </w:rPr>
        <w:t>better health</w:t>
      </w:r>
      <w:r w:rsidR="00505412" w:rsidRPr="005508B9">
        <w:rPr>
          <w:rFonts w:ascii="Times New Roman" w:hAnsi="Times New Roman" w:cs="Times New Roman"/>
          <w:sz w:val="24"/>
          <w:szCs w:val="24"/>
          <w:lang w:val="en-AU"/>
        </w:rPr>
        <w:t xml:space="preserve"> outcomes and shaping a proactive stance </w:t>
      </w:r>
      <w:r w:rsidR="002B3D74" w:rsidRPr="005508B9">
        <w:rPr>
          <w:rFonts w:ascii="Times New Roman" w:hAnsi="Times New Roman" w:cs="Times New Roman"/>
          <w:sz w:val="24"/>
          <w:szCs w:val="24"/>
          <w:lang w:val="en-AU"/>
        </w:rPr>
        <w:t>t</w:t>
      </w:r>
      <w:r w:rsidR="00505412" w:rsidRPr="005508B9">
        <w:rPr>
          <w:rFonts w:ascii="Times New Roman" w:hAnsi="Times New Roman" w:cs="Times New Roman"/>
          <w:sz w:val="24"/>
          <w:szCs w:val="24"/>
          <w:lang w:val="en-AU"/>
        </w:rPr>
        <w:t xml:space="preserve">o breast cancer </w:t>
      </w:r>
      <w:r w:rsidR="002B3D74" w:rsidRPr="005508B9">
        <w:rPr>
          <w:rFonts w:ascii="Times New Roman" w:hAnsi="Times New Roman" w:cs="Times New Roman"/>
          <w:sz w:val="24"/>
          <w:szCs w:val="24"/>
          <w:lang w:val="en-AU"/>
        </w:rPr>
        <w:t>management</w:t>
      </w:r>
      <w:r w:rsidRPr="005508B9">
        <w:rPr>
          <w:rFonts w:ascii="Times New Roman" w:hAnsi="Times New Roman" w:cs="Times New Roman"/>
          <w:sz w:val="24"/>
          <w:szCs w:val="24"/>
          <w:lang w:val="en-AU"/>
        </w:rPr>
        <w:t xml:space="preserve">. The women within Riyadh need to be </w:t>
      </w:r>
      <w:r w:rsidRPr="005508B9">
        <w:rPr>
          <w:rFonts w:ascii="Times New Roman" w:hAnsi="Times New Roman" w:cs="Times New Roman"/>
          <w:sz w:val="24"/>
          <w:szCs w:val="24"/>
          <w:lang w:val="en-AU"/>
        </w:rPr>
        <w:lastRenderedPageBreak/>
        <w:t xml:space="preserve">more empowered to have general and adequate knowledge about what breast cancer is, risk behaviours and the importance of testing and early diagnosis. Under this service option, there is a multitude of very specific action plans from media campaigns, community engagement to case management to spread awareness on breast cancer. </w:t>
      </w:r>
      <w:r w:rsidR="00505412" w:rsidRPr="005508B9">
        <w:rPr>
          <w:rFonts w:ascii="Times New Roman" w:hAnsi="Times New Roman" w:cs="Times New Roman"/>
          <w:sz w:val="24"/>
          <w:szCs w:val="24"/>
          <w:lang w:val="en-AU"/>
        </w:rPr>
        <w:t xml:space="preserve">Ultimately, there would be </w:t>
      </w:r>
      <w:r w:rsidR="002B3D74" w:rsidRPr="005508B9">
        <w:rPr>
          <w:rFonts w:ascii="Times New Roman" w:hAnsi="Times New Roman" w:cs="Times New Roman"/>
          <w:sz w:val="24"/>
          <w:szCs w:val="24"/>
          <w:lang w:val="en-AU"/>
        </w:rPr>
        <w:t>sustainability</w:t>
      </w:r>
      <w:r w:rsidR="00505412" w:rsidRPr="005508B9">
        <w:rPr>
          <w:rFonts w:ascii="Times New Roman" w:hAnsi="Times New Roman" w:cs="Times New Roman"/>
          <w:sz w:val="24"/>
          <w:szCs w:val="24"/>
          <w:lang w:val="en-AU"/>
        </w:rPr>
        <w:t xml:space="preserve"> as individual would be informed to </w:t>
      </w:r>
      <w:r w:rsidR="002B3D74" w:rsidRPr="005508B9">
        <w:rPr>
          <w:rFonts w:ascii="Times New Roman" w:hAnsi="Times New Roman" w:cs="Times New Roman"/>
          <w:sz w:val="24"/>
          <w:szCs w:val="24"/>
          <w:lang w:val="en-AU"/>
        </w:rPr>
        <w:t>make</w:t>
      </w:r>
      <w:r w:rsidR="00505412" w:rsidRPr="005508B9">
        <w:rPr>
          <w:rFonts w:ascii="Times New Roman" w:hAnsi="Times New Roman" w:cs="Times New Roman"/>
          <w:sz w:val="24"/>
          <w:szCs w:val="24"/>
          <w:lang w:val="en-AU"/>
        </w:rPr>
        <w:t xml:space="preserve"> </w:t>
      </w:r>
      <w:r w:rsidR="002B3D74" w:rsidRPr="005508B9">
        <w:rPr>
          <w:rFonts w:ascii="Times New Roman" w:hAnsi="Times New Roman" w:cs="Times New Roman"/>
          <w:sz w:val="24"/>
          <w:szCs w:val="24"/>
          <w:lang w:val="en-AU"/>
        </w:rPr>
        <w:t>healthy</w:t>
      </w:r>
      <w:r w:rsidR="00505412" w:rsidRPr="005508B9">
        <w:rPr>
          <w:rFonts w:ascii="Times New Roman" w:hAnsi="Times New Roman" w:cs="Times New Roman"/>
          <w:sz w:val="24"/>
          <w:szCs w:val="24"/>
          <w:lang w:val="en-AU"/>
        </w:rPr>
        <w:t xml:space="preserve"> choices. </w:t>
      </w:r>
    </w:p>
    <w:p w:rsidR="00F86A7C"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Secondly, cancer management is a crucial service option that mostly involves nurses and cancer experts such as breast or surgical oncologists. This service option concerns availing a wide range of medication therapy that include surgery, chemotherapy, radiation therapy, targeted therapy, immunotherapy and hormone therapy, among others (National Cancer Institute, 2021). The plan aims to help women diagnosed with breast cancer access high-quality cancer therapy within the target population and be supported towards healing, especially for those in earlier stages. </w:t>
      </w:r>
      <w:r w:rsidR="00505412" w:rsidRPr="005508B9">
        <w:rPr>
          <w:rFonts w:ascii="Times New Roman" w:hAnsi="Times New Roman" w:cs="Times New Roman"/>
          <w:sz w:val="24"/>
          <w:szCs w:val="24"/>
          <w:lang w:val="en-AU"/>
        </w:rPr>
        <w:t>Relevant approvals would be sought such as to work with local organi</w:t>
      </w:r>
      <w:r w:rsidR="002B3D74" w:rsidRPr="005508B9">
        <w:rPr>
          <w:rFonts w:ascii="Times New Roman" w:hAnsi="Times New Roman" w:cs="Times New Roman"/>
          <w:sz w:val="24"/>
          <w:szCs w:val="24"/>
          <w:lang w:val="en-AU"/>
        </w:rPr>
        <w:t>s</w:t>
      </w:r>
      <w:r w:rsidR="00505412" w:rsidRPr="005508B9">
        <w:rPr>
          <w:rFonts w:ascii="Times New Roman" w:hAnsi="Times New Roman" w:cs="Times New Roman"/>
          <w:sz w:val="24"/>
          <w:szCs w:val="24"/>
          <w:lang w:val="en-AU"/>
        </w:rPr>
        <w:t xml:space="preserve">ations and partners to provide access to screening and care. </w:t>
      </w:r>
    </w:p>
    <w:p w:rsidR="004E6D96" w:rsidRPr="005508B9" w:rsidRDefault="003804C1"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Finally, the plan also outlines the need for cancer support away from the central focus on treatment. For instance, high-quality care is needed for breast cancer patients, including wound care, providing intravenous treatments and oral medicines, as well as observation of symptoms/side effects. Nurses have a crucial role in supporting patients through these duties of supportive care.</w:t>
      </w:r>
      <w:r w:rsidR="00505412" w:rsidRPr="005508B9">
        <w:rPr>
          <w:rFonts w:ascii="Times New Roman" w:hAnsi="Times New Roman" w:cs="Times New Roman"/>
          <w:sz w:val="24"/>
          <w:szCs w:val="24"/>
          <w:lang w:val="en-AU"/>
        </w:rPr>
        <w:t xml:space="preserve"> To bypass the </w:t>
      </w:r>
      <w:r w:rsidR="002B3D74" w:rsidRPr="005508B9">
        <w:rPr>
          <w:rFonts w:ascii="Times New Roman" w:hAnsi="Times New Roman" w:cs="Times New Roman"/>
          <w:sz w:val="24"/>
          <w:szCs w:val="24"/>
          <w:lang w:val="en-AU"/>
        </w:rPr>
        <w:t>challenges</w:t>
      </w:r>
      <w:r w:rsidR="00505412" w:rsidRPr="005508B9">
        <w:rPr>
          <w:rFonts w:ascii="Times New Roman" w:hAnsi="Times New Roman" w:cs="Times New Roman"/>
          <w:sz w:val="24"/>
          <w:szCs w:val="24"/>
          <w:lang w:val="en-AU"/>
        </w:rPr>
        <w:t xml:space="preserve"> in </w:t>
      </w:r>
      <w:r w:rsidR="002B3D74" w:rsidRPr="005508B9">
        <w:rPr>
          <w:rFonts w:ascii="Times New Roman" w:hAnsi="Times New Roman" w:cs="Times New Roman"/>
          <w:sz w:val="24"/>
          <w:szCs w:val="24"/>
          <w:lang w:val="en-AU"/>
        </w:rPr>
        <w:t>expertise</w:t>
      </w:r>
      <w:r w:rsidR="00505412" w:rsidRPr="005508B9">
        <w:rPr>
          <w:rFonts w:ascii="Times New Roman" w:hAnsi="Times New Roman" w:cs="Times New Roman"/>
          <w:sz w:val="24"/>
          <w:szCs w:val="24"/>
          <w:lang w:val="en-AU"/>
        </w:rPr>
        <w:t xml:space="preserve">, nurses will work in </w:t>
      </w:r>
      <w:r w:rsidRPr="005508B9">
        <w:rPr>
          <w:rFonts w:ascii="Times New Roman" w:hAnsi="Times New Roman" w:cs="Times New Roman"/>
          <w:sz w:val="24"/>
          <w:szCs w:val="24"/>
          <w:lang w:val="en-AU"/>
        </w:rPr>
        <w:t>collaboration with other spe</w:t>
      </w:r>
      <w:r w:rsidR="002B3D74" w:rsidRPr="005508B9">
        <w:rPr>
          <w:rFonts w:ascii="Times New Roman" w:hAnsi="Times New Roman" w:cs="Times New Roman"/>
          <w:sz w:val="24"/>
          <w:szCs w:val="24"/>
          <w:lang w:val="en-AU"/>
        </w:rPr>
        <w:t xml:space="preserve">cialists such as psychologists, social workers and oncologists </w:t>
      </w:r>
      <w:r w:rsidRPr="005508B9">
        <w:rPr>
          <w:rFonts w:ascii="Times New Roman" w:hAnsi="Times New Roman" w:cs="Times New Roman"/>
          <w:sz w:val="24"/>
          <w:szCs w:val="24"/>
          <w:lang w:val="en-AU"/>
        </w:rPr>
        <w:t xml:space="preserve">towards identifying and addressing the </w:t>
      </w:r>
      <w:r w:rsidR="00505412" w:rsidRPr="005508B9">
        <w:rPr>
          <w:rFonts w:ascii="Times New Roman" w:hAnsi="Times New Roman" w:cs="Times New Roman"/>
          <w:sz w:val="24"/>
          <w:szCs w:val="24"/>
          <w:lang w:val="en-AU"/>
        </w:rPr>
        <w:t xml:space="preserve">physical and </w:t>
      </w:r>
      <w:r w:rsidRPr="005508B9">
        <w:rPr>
          <w:rFonts w:ascii="Times New Roman" w:hAnsi="Times New Roman" w:cs="Times New Roman"/>
          <w:sz w:val="24"/>
          <w:szCs w:val="24"/>
          <w:lang w:val="en-AU"/>
        </w:rPr>
        <w:t>emotional needs of the patients (Carreira et al., 2021). Other supportive care options would include occupational therapy, providing home aides, nutritional support and transportation services (American Cancer Society, Inc., 2021)</w:t>
      </w:r>
      <w:r w:rsidR="004505ED" w:rsidRPr="005508B9">
        <w:rPr>
          <w:rFonts w:ascii="Times New Roman" w:hAnsi="Times New Roman" w:cs="Times New Roman"/>
          <w:sz w:val="24"/>
          <w:szCs w:val="24"/>
          <w:lang w:val="en-AU"/>
        </w:rPr>
        <w:t xml:space="preserve">. </w:t>
      </w:r>
      <w:r w:rsidR="00505412" w:rsidRPr="005508B9">
        <w:rPr>
          <w:rFonts w:ascii="Times New Roman" w:hAnsi="Times New Roman" w:cs="Times New Roman"/>
          <w:sz w:val="24"/>
          <w:szCs w:val="24"/>
          <w:lang w:val="en-AU"/>
        </w:rPr>
        <w:t>Multi</w:t>
      </w:r>
      <w:r w:rsidR="002B3D74" w:rsidRPr="005508B9">
        <w:rPr>
          <w:rFonts w:ascii="Times New Roman" w:hAnsi="Times New Roman" w:cs="Times New Roman"/>
          <w:sz w:val="24"/>
          <w:szCs w:val="24"/>
          <w:lang w:val="en-AU"/>
        </w:rPr>
        <w:t>-disciplinary</w:t>
      </w:r>
      <w:r w:rsidR="00505412" w:rsidRPr="005508B9">
        <w:rPr>
          <w:rFonts w:ascii="Times New Roman" w:hAnsi="Times New Roman" w:cs="Times New Roman"/>
          <w:sz w:val="24"/>
          <w:szCs w:val="24"/>
          <w:lang w:val="en-AU"/>
        </w:rPr>
        <w:t xml:space="preserve"> teams will work to share know</w:t>
      </w:r>
      <w:r w:rsidR="002B3D74" w:rsidRPr="005508B9">
        <w:rPr>
          <w:rFonts w:ascii="Times New Roman" w:hAnsi="Times New Roman" w:cs="Times New Roman"/>
          <w:sz w:val="24"/>
          <w:szCs w:val="24"/>
          <w:lang w:val="en-AU"/>
        </w:rPr>
        <w:t xml:space="preserve">ledge </w:t>
      </w:r>
      <w:r w:rsidR="00505412" w:rsidRPr="005508B9">
        <w:rPr>
          <w:rFonts w:ascii="Times New Roman" w:hAnsi="Times New Roman" w:cs="Times New Roman"/>
          <w:sz w:val="24"/>
          <w:szCs w:val="24"/>
          <w:lang w:val="en-AU"/>
        </w:rPr>
        <w:t xml:space="preserve">and address challenges to ensure effective implementation of the plan. </w:t>
      </w:r>
    </w:p>
    <w:p w:rsidR="00E06B94" w:rsidRPr="005508B9" w:rsidRDefault="004505ED"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t>5.7 The Objectives and S</w:t>
      </w:r>
      <w:r w:rsidR="00E06B94" w:rsidRPr="005508B9">
        <w:rPr>
          <w:rFonts w:ascii="Times New Roman" w:hAnsi="Times New Roman" w:cs="Times New Roman"/>
          <w:b/>
          <w:sz w:val="24"/>
          <w:szCs w:val="24"/>
          <w:lang w:val="en-AU"/>
        </w:rPr>
        <w:t>trategies</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Counter stigma and ignorance on breast cancer within metropolitan Riyadh: The first step in this planning process is to eradicate the myths and stereotypes about breast cancer in women and offer factual knowledge on the need for prevention and proper care. </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 xml:space="preserve">Drive awareness and ownership in breast cancer prevention/management: Health practitioners will be on the frontline in encouraging women within this target area to go </w:t>
      </w:r>
      <w:r w:rsidRPr="005508B9">
        <w:rPr>
          <w:rFonts w:ascii="Times New Roman" w:eastAsia="Times New Roman" w:hAnsi="Times New Roman" w:cs="Times New Roman"/>
          <w:sz w:val="24"/>
          <w:szCs w:val="24"/>
          <w:lang w:val="en-AU"/>
        </w:rPr>
        <w:lastRenderedPageBreak/>
        <w:t>for regular screening and undertake self-examination for diagnosis. Awareness will spread to cancer survivors offering tips that would improve their wellbeing, including proper dieting, abstinence of drugs, physical activity and mental wellness.</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Draw on multidisciplinary teams to reach out to more people: nurses will lease with social workers, oncology specialists, community leaders and families to spread awareness and support access to proper care and treatment. </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Implement evidence-based interventions for prevention and care: The teams will rely on evidence-based practices in care and management of the disease.</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Offer patient-centred cancer support services: Teams will provide a wide range of support services, including transportation, screening equipment, tips for home-based care and basic nursing functions. </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Address economic barriers to effective breast cancer care and management: Attempts will be made to reach more partners to finance cancer screening and care, especially for women from low socioeconomic status. </w:t>
      </w:r>
    </w:p>
    <w:p w:rsidR="003804C1" w:rsidRPr="005508B9"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Ensure that over 65% of terminal breast cancer patients in Riyadh get relief from pain and psychosocial challenges: This aspect will be the target for palliative care service option. Patients with breast cancer who receive inadequate care in homes will be linked to palliative care centres to ease pain and improve comfort in cancer care. </w:t>
      </w:r>
    </w:p>
    <w:p w:rsidR="003804C1" w:rsidRPr="005508B9" w:rsidRDefault="003804C1" w:rsidP="002B3D74">
      <w:pPr>
        <w:pStyle w:val="ListParagraph"/>
        <w:numPr>
          <w:ilvl w:val="0"/>
          <w:numId w:val="3"/>
        </w:numPr>
        <w:spacing w:after="0" w:line="360" w:lineRule="auto"/>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Support families in advancing effective home-based services for breast cancer survivors: health practitioners will work closely with families to implement specific home-based care expertise for women with breast cancer, especially those in later stages. </w:t>
      </w:r>
    </w:p>
    <w:p w:rsidR="004505ED" w:rsidRPr="005508B9" w:rsidRDefault="004505ED" w:rsidP="002B3D74">
      <w:pPr>
        <w:spacing w:line="360" w:lineRule="auto"/>
        <w:rPr>
          <w:rFonts w:ascii="Times New Roman" w:hAnsi="Times New Roman" w:cs="Times New Roman"/>
          <w:sz w:val="24"/>
          <w:szCs w:val="24"/>
          <w:lang w:val="en-AU"/>
        </w:rPr>
      </w:pPr>
    </w:p>
    <w:p w:rsidR="00E06B94" w:rsidRPr="005508B9" w:rsidRDefault="00E06B94" w:rsidP="002B3D74">
      <w:pPr>
        <w:spacing w:line="360" w:lineRule="auto"/>
        <w:jc w:val="center"/>
        <w:rPr>
          <w:rFonts w:ascii="Times New Roman" w:hAnsi="Times New Roman" w:cs="Times New Roman"/>
          <w:b/>
          <w:sz w:val="24"/>
          <w:szCs w:val="24"/>
          <w:lang w:val="en-AU"/>
        </w:rPr>
      </w:pPr>
      <w:r w:rsidRPr="005508B9">
        <w:rPr>
          <w:rFonts w:ascii="Times New Roman" w:hAnsi="Times New Roman" w:cs="Times New Roman"/>
          <w:b/>
          <w:sz w:val="24"/>
          <w:szCs w:val="24"/>
          <w:lang w:val="en-AU"/>
        </w:rPr>
        <w:t>5.8 Evaluation of the Plan</w:t>
      </w:r>
    </w:p>
    <w:p w:rsidR="00F86A7C" w:rsidRPr="005508B9" w:rsidRDefault="00F86A7C"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Plan evaluation is crucial to ascertain whether it has been effective as anticipated. Here, the evaluation will be both formative (suitability of program elements/resources) as well as process (reach, exposure and impact of the program). The first scorecard </w:t>
      </w:r>
      <w:r w:rsidR="00AB2266" w:rsidRPr="005508B9">
        <w:rPr>
          <w:rFonts w:ascii="Times New Roman" w:hAnsi="Times New Roman" w:cs="Times New Roman"/>
          <w:sz w:val="24"/>
          <w:szCs w:val="24"/>
          <w:lang w:val="en-AU"/>
        </w:rPr>
        <w:t xml:space="preserve">to evaluate success of the campaign would be to ascertain </w:t>
      </w:r>
      <w:r w:rsidRPr="005508B9">
        <w:rPr>
          <w:rFonts w:ascii="Times New Roman" w:hAnsi="Times New Roman" w:cs="Times New Roman"/>
          <w:sz w:val="24"/>
          <w:szCs w:val="24"/>
          <w:lang w:val="en-AU"/>
        </w:rPr>
        <w:t xml:space="preserve">the nature of the response to cancer awareness and community engagement. </w:t>
      </w:r>
      <w:r w:rsidR="00AB2266" w:rsidRPr="005508B9">
        <w:rPr>
          <w:rFonts w:ascii="Times New Roman" w:hAnsi="Times New Roman" w:cs="Times New Roman"/>
          <w:sz w:val="24"/>
          <w:szCs w:val="24"/>
          <w:lang w:val="en-AU"/>
        </w:rPr>
        <w:t xml:space="preserve">For the target population, when </w:t>
      </w:r>
      <w:r w:rsidRPr="005508B9">
        <w:rPr>
          <w:rFonts w:ascii="Times New Roman" w:hAnsi="Times New Roman" w:cs="Times New Roman"/>
          <w:sz w:val="24"/>
          <w:szCs w:val="24"/>
          <w:lang w:val="en-AU"/>
        </w:rPr>
        <w:t>more people participat</w:t>
      </w:r>
      <w:r w:rsidR="00AB2266" w:rsidRPr="005508B9">
        <w:rPr>
          <w:rFonts w:ascii="Times New Roman" w:hAnsi="Times New Roman" w:cs="Times New Roman"/>
          <w:sz w:val="24"/>
          <w:szCs w:val="24"/>
          <w:lang w:val="en-AU"/>
        </w:rPr>
        <w:t xml:space="preserve">e in the </w:t>
      </w:r>
      <w:r w:rsidR="00EE4A38" w:rsidRPr="005508B9">
        <w:rPr>
          <w:rFonts w:ascii="Times New Roman" w:hAnsi="Times New Roman" w:cs="Times New Roman"/>
          <w:sz w:val="24"/>
          <w:szCs w:val="24"/>
          <w:lang w:val="en-AU"/>
        </w:rPr>
        <w:t xml:space="preserve">program, more </w:t>
      </w:r>
      <w:r w:rsidR="00AB2266" w:rsidRPr="005508B9">
        <w:rPr>
          <w:rFonts w:ascii="Times New Roman" w:hAnsi="Times New Roman" w:cs="Times New Roman"/>
          <w:sz w:val="24"/>
          <w:szCs w:val="24"/>
          <w:lang w:val="en-AU"/>
        </w:rPr>
        <w:t xml:space="preserve">awareness and </w:t>
      </w:r>
      <w:r w:rsidR="00EE4A38" w:rsidRPr="005508B9">
        <w:rPr>
          <w:rFonts w:ascii="Times New Roman" w:hAnsi="Times New Roman" w:cs="Times New Roman"/>
          <w:sz w:val="24"/>
          <w:szCs w:val="24"/>
          <w:lang w:val="en-AU"/>
        </w:rPr>
        <w:t xml:space="preserve">engagement is justified and the campaign in deemed impactful. For example, what are the numbers of women who took part in the breast awareness program </w:t>
      </w:r>
      <w:r w:rsidR="0028698B" w:rsidRPr="005508B9">
        <w:rPr>
          <w:rFonts w:ascii="Times New Roman" w:hAnsi="Times New Roman" w:cs="Times New Roman"/>
          <w:sz w:val="24"/>
          <w:szCs w:val="24"/>
          <w:lang w:val="en-AU"/>
        </w:rPr>
        <w:t>with</w:t>
      </w:r>
      <w:r w:rsidR="00EE4A38" w:rsidRPr="005508B9">
        <w:rPr>
          <w:rFonts w:ascii="Times New Roman" w:hAnsi="Times New Roman" w:cs="Times New Roman"/>
          <w:sz w:val="24"/>
          <w:szCs w:val="24"/>
          <w:lang w:val="en-AU"/>
        </w:rPr>
        <w:t xml:space="preserve">in </w:t>
      </w:r>
      <w:r w:rsidR="00EE4A38" w:rsidRPr="005508B9">
        <w:rPr>
          <w:rFonts w:ascii="Times New Roman" w:hAnsi="Times New Roman" w:cs="Times New Roman"/>
          <w:sz w:val="24"/>
          <w:szCs w:val="24"/>
          <w:lang w:val="en-AU"/>
        </w:rPr>
        <w:lastRenderedPageBreak/>
        <w:t xml:space="preserve">the </w:t>
      </w:r>
      <w:r w:rsidR="0028698B" w:rsidRPr="005508B9">
        <w:rPr>
          <w:rFonts w:ascii="Times New Roman" w:hAnsi="Times New Roman" w:cs="Times New Roman"/>
          <w:sz w:val="24"/>
          <w:szCs w:val="24"/>
          <w:lang w:val="en-AU"/>
        </w:rPr>
        <w:t>locales?</w:t>
      </w:r>
      <w:r w:rsidR="00EE4A38" w:rsidRPr="005508B9">
        <w:rPr>
          <w:rFonts w:ascii="Times New Roman" w:hAnsi="Times New Roman" w:cs="Times New Roman"/>
          <w:sz w:val="24"/>
          <w:szCs w:val="24"/>
          <w:lang w:val="en-AU"/>
        </w:rPr>
        <w:t xml:space="preserve"> Still, a</w:t>
      </w:r>
      <w:r w:rsidRPr="005508B9">
        <w:rPr>
          <w:rFonts w:ascii="Times New Roman" w:hAnsi="Times New Roman" w:cs="Times New Roman"/>
          <w:sz w:val="24"/>
          <w:szCs w:val="24"/>
          <w:lang w:val="en-AU"/>
        </w:rPr>
        <w:t xml:space="preserve">nother point of evaluation is the number of women who take part in the cancer screening programs, and this can be extracted from the screening centres, including the mobile screening centres within communities. </w:t>
      </w:r>
    </w:p>
    <w:p w:rsidR="00E06B94" w:rsidRPr="005508B9" w:rsidRDefault="00EE4A38" w:rsidP="002B3D74">
      <w:pPr>
        <w:spacing w:line="360" w:lineRule="auto"/>
        <w:ind w:firstLine="72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Additionally, the core of evaluation is the use of </w:t>
      </w:r>
      <w:r w:rsidR="0028698B" w:rsidRPr="005508B9">
        <w:rPr>
          <w:rFonts w:ascii="Times New Roman" w:hAnsi="Times New Roman" w:cs="Times New Roman"/>
          <w:sz w:val="24"/>
          <w:szCs w:val="24"/>
          <w:lang w:val="en-AU"/>
        </w:rPr>
        <w:t>a post</w:t>
      </w:r>
      <w:r w:rsidR="00F86A7C" w:rsidRPr="005508B9">
        <w:rPr>
          <w:rFonts w:ascii="Times New Roman" w:hAnsi="Times New Roman" w:cs="Times New Roman"/>
          <w:sz w:val="24"/>
          <w:szCs w:val="24"/>
          <w:lang w:val="en-AU"/>
        </w:rPr>
        <w:t xml:space="preserve">-implementation survey </w:t>
      </w:r>
      <w:r w:rsidRPr="005508B9">
        <w:rPr>
          <w:rFonts w:ascii="Times New Roman" w:hAnsi="Times New Roman" w:cs="Times New Roman"/>
          <w:sz w:val="24"/>
          <w:szCs w:val="24"/>
          <w:lang w:val="en-AU"/>
        </w:rPr>
        <w:t xml:space="preserve">undertaken within the target population. Such a </w:t>
      </w:r>
      <w:r w:rsidR="0028698B" w:rsidRPr="005508B9">
        <w:rPr>
          <w:rFonts w:ascii="Times New Roman" w:hAnsi="Times New Roman" w:cs="Times New Roman"/>
          <w:sz w:val="24"/>
          <w:szCs w:val="24"/>
          <w:lang w:val="en-AU"/>
        </w:rPr>
        <w:t>survey</w:t>
      </w:r>
      <w:r w:rsidRPr="005508B9">
        <w:rPr>
          <w:rFonts w:ascii="Times New Roman" w:hAnsi="Times New Roman" w:cs="Times New Roman"/>
          <w:sz w:val="24"/>
          <w:szCs w:val="24"/>
          <w:lang w:val="en-AU"/>
        </w:rPr>
        <w:t xml:space="preserve">, using random sampling would reveal main insights such as the </w:t>
      </w:r>
      <w:r w:rsidR="0028698B" w:rsidRPr="005508B9">
        <w:rPr>
          <w:rFonts w:ascii="Times New Roman" w:hAnsi="Times New Roman" w:cs="Times New Roman"/>
          <w:sz w:val="24"/>
          <w:szCs w:val="24"/>
          <w:lang w:val="en-AU"/>
        </w:rPr>
        <w:t>level</w:t>
      </w:r>
      <w:r w:rsidRPr="005508B9">
        <w:rPr>
          <w:rFonts w:ascii="Times New Roman" w:hAnsi="Times New Roman" w:cs="Times New Roman"/>
          <w:sz w:val="24"/>
          <w:szCs w:val="24"/>
          <w:lang w:val="en-AU"/>
        </w:rPr>
        <w:t xml:space="preserve"> of </w:t>
      </w:r>
      <w:r w:rsidR="0028698B" w:rsidRPr="005508B9">
        <w:rPr>
          <w:rFonts w:ascii="Times New Roman" w:hAnsi="Times New Roman" w:cs="Times New Roman"/>
          <w:sz w:val="24"/>
          <w:szCs w:val="24"/>
          <w:lang w:val="en-AU"/>
        </w:rPr>
        <w:t>awareness</w:t>
      </w:r>
      <w:r w:rsidRPr="005508B9">
        <w:rPr>
          <w:rFonts w:ascii="Times New Roman" w:hAnsi="Times New Roman" w:cs="Times New Roman"/>
          <w:sz w:val="24"/>
          <w:szCs w:val="24"/>
          <w:lang w:val="en-AU"/>
        </w:rPr>
        <w:t xml:space="preserve"> of breast cancer </w:t>
      </w:r>
      <w:r w:rsidR="0028698B" w:rsidRPr="005508B9">
        <w:rPr>
          <w:rFonts w:ascii="Times New Roman" w:hAnsi="Times New Roman" w:cs="Times New Roman"/>
          <w:sz w:val="24"/>
          <w:szCs w:val="24"/>
          <w:lang w:val="en-AU"/>
        </w:rPr>
        <w:t>prevention</w:t>
      </w:r>
      <w:r w:rsidRPr="005508B9">
        <w:rPr>
          <w:rFonts w:ascii="Times New Roman" w:hAnsi="Times New Roman" w:cs="Times New Roman"/>
          <w:sz w:val="24"/>
          <w:szCs w:val="24"/>
          <w:lang w:val="en-AU"/>
        </w:rPr>
        <w:t xml:space="preserve"> and </w:t>
      </w:r>
      <w:r w:rsidR="0028698B" w:rsidRPr="005508B9">
        <w:rPr>
          <w:rFonts w:ascii="Times New Roman" w:hAnsi="Times New Roman" w:cs="Times New Roman"/>
          <w:sz w:val="24"/>
          <w:szCs w:val="24"/>
          <w:lang w:val="en-AU"/>
        </w:rPr>
        <w:t>management</w:t>
      </w:r>
      <w:r w:rsidRPr="005508B9">
        <w:rPr>
          <w:rFonts w:ascii="Times New Roman" w:hAnsi="Times New Roman" w:cs="Times New Roman"/>
          <w:sz w:val="24"/>
          <w:szCs w:val="24"/>
          <w:lang w:val="en-AU"/>
        </w:rPr>
        <w:t xml:space="preserve">. It can then be understood if more women are aware about </w:t>
      </w:r>
      <w:r w:rsidR="0028698B" w:rsidRPr="005508B9">
        <w:rPr>
          <w:rFonts w:ascii="Times New Roman" w:hAnsi="Times New Roman" w:cs="Times New Roman"/>
          <w:sz w:val="24"/>
          <w:szCs w:val="24"/>
          <w:lang w:val="en-AU"/>
        </w:rPr>
        <w:t>prevention</w:t>
      </w:r>
      <w:r w:rsidRPr="005508B9">
        <w:rPr>
          <w:rFonts w:ascii="Times New Roman" w:hAnsi="Times New Roman" w:cs="Times New Roman"/>
          <w:sz w:val="24"/>
          <w:szCs w:val="24"/>
          <w:lang w:val="en-AU"/>
        </w:rPr>
        <w:t xml:space="preserve">, screening, healthy lifestyles or </w:t>
      </w:r>
      <w:r w:rsidR="0028698B" w:rsidRPr="005508B9">
        <w:rPr>
          <w:rFonts w:ascii="Times New Roman" w:hAnsi="Times New Roman" w:cs="Times New Roman"/>
          <w:sz w:val="24"/>
          <w:szCs w:val="24"/>
          <w:lang w:val="en-AU"/>
        </w:rPr>
        <w:t>access</w:t>
      </w:r>
      <w:r w:rsidRPr="005508B9">
        <w:rPr>
          <w:rFonts w:ascii="Times New Roman" w:hAnsi="Times New Roman" w:cs="Times New Roman"/>
          <w:sz w:val="24"/>
          <w:szCs w:val="24"/>
          <w:lang w:val="en-AU"/>
        </w:rPr>
        <w:t xml:space="preserve"> to medicate therapy among others. Besides, the survey could </w:t>
      </w:r>
      <w:r w:rsidR="0028698B" w:rsidRPr="005508B9">
        <w:rPr>
          <w:rFonts w:ascii="Times New Roman" w:hAnsi="Times New Roman" w:cs="Times New Roman"/>
          <w:sz w:val="24"/>
          <w:szCs w:val="24"/>
          <w:lang w:val="en-AU"/>
        </w:rPr>
        <w:t>centre</w:t>
      </w:r>
      <w:r w:rsidRPr="005508B9">
        <w:rPr>
          <w:rFonts w:ascii="Times New Roman" w:hAnsi="Times New Roman" w:cs="Times New Roman"/>
          <w:sz w:val="24"/>
          <w:szCs w:val="24"/>
          <w:lang w:val="en-AU"/>
        </w:rPr>
        <w:t xml:space="preserve"> on </w:t>
      </w:r>
      <w:r w:rsidR="0028698B" w:rsidRPr="005508B9">
        <w:rPr>
          <w:rFonts w:ascii="Times New Roman" w:hAnsi="Times New Roman" w:cs="Times New Roman"/>
          <w:sz w:val="24"/>
          <w:szCs w:val="24"/>
          <w:lang w:val="en-AU"/>
        </w:rPr>
        <w:t>statistics within homes</w:t>
      </w:r>
      <w:r w:rsidRPr="005508B9">
        <w:rPr>
          <w:rFonts w:ascii="Times New Roman" w:hAnsi="Times New Roman" w:cs="Times New Roman"/>
          <w:sz w:val="24"/>
          <w:szCs w:val="24"/>
          <w:lang w:val="en-AU"/>
        </w:rPr>
        <w:t xml:space="preserve"> to reveal care quality in homes or what </w:t>
      </w:r>
      <w:r w:rsidR="0028698B" w:rsidRPr="005508B9">
        <w:rPr>
          <w:rFonts w:ascii="Times New Roman" w:hAnsi="Times New Roman" w:cs="Times New Roman"/>
          <w:sz w:val="24"/>
          <w:szCs w:val="24"/>
          <w:lang w:val="en-AU"/>
        </w:rPr>
        <w:t>percentage</w:t>
      </w:r>
      <w:r w:rsidRPr="005508B9">
        <w:rPr>
          <w:rFonts w:ascii="Times New Roman" w:hAnsi="Times New Roman" w:cs="Times New Roman"/>
          <w:sz w:val="24"/>
          <w:szCs w:val="24"/>
          <w:lang w:val="en-AU"/>
        </w:rPr>
        <w:t xml:space="preserve"> of women with breast </w:t>
      </w:r>
      <w:r w:rsidR="0028698B" w:rsidRPr="005508B9">
        <w:rPr>
          <w:rFonts w:ascii="Times New Roman" w:hAnsi="Times New Roman" w:cs="Times New Roman"/>
          <w:sz w:val="24"/>
          <w:szCs w:val="24"/>
          <w:lang w:val="en-AU"/>
        </w:rPr>
        <w:t>cancer</w:t>
      </w:r>
      <w:r w:rsidRPr="005508B9">
        <w:rPr>
          <w:rFonts w:ascii="Times New Roman" w:hAnsi="Times New Roman" w:cs="Times New Roman"/>
          <w:sz w:val="24"/>
          <w:szCs w:val="24"/>
          <w:lang w:val="en-AU"/>
        </w:rPr>
        <w:t xml:space="preserve"> were relocated to palliative care homes. Since the survey will be the main </w:t>
      </w:r>
      <w:r w:rsidR="0028698B" w:rsidRPr="005508B9">
        <w:rPr>
          <w:rFonts w:ascii="Times New Roman" w:hAnsi="Times New Roman" w:cs="Times New Roman"/>
          <w:sz w:val="24"/>
          <w:szCs w:val="24"/>
          <w:lang w:val="en-AU"/>
        </w:rPr>
        <w:t>evaluation tool</w:t>
      </w:r>
      <w:r w:rsidRPr="005508B9">
        <w:rPr>
          <w:rFonts w:ascii="Times New Roman" w:hAnsi="Times New Roman" w:cs="Times New Roman"/>
          <w:sz w:val="24"/>
          <w:szCs w:val="24"/>
          <w:lang w:val="en-AU"/>
        </w:rPr>
        <w:t xml:space="preserve">, a comprehensive report would be written covering all aspects of the plan and mapping out the gains and areas of improvement relating to the disease </w:t>
      </w:r>
      <w:r w:rsidR="0028698B" w:rsidRPr="005508B9">
        <w:rPr>
          <w:rFonts w:ascii="Times New Roman" w:hAnsi="Times New Roman" w:cs="Times New Roman"/>
          <w:sz w:val="24"/>
          <w:szCs w:val="24"/>
          <w:lang w:val="en-AU"/>
        </w:rPr>
        <w:t>prevention</w:t>
      </w:r>
      <w:r w:rsidRPr="005508B9">
        <w:rPr>
          <w:rFonts w:ascii="Times New Roman" w:hAnsi="Times New Roman" w:cs="Times New Roman"/>
          <w:sz w:val="24"/>
          <w:szCs w:val="24"/>
          <w:lang w:val="en-AU"/>
        </w:rPr>
        <w:t xml:space="preserve">, awareness, and management within this target population. </w:t>
      </w:r>
    </w:p>
    <w:p w:rsidR="00037779" w:rsidRPr="005508B9" w:rsidRDefault="00037779" w:rsidP="002B3D74">
      <w:pPr>
        <w:spacing w:line="360" w:lineRule="auto"/>
        <w:ind w:firstLine="720"/>
        <w:rPr>
          <w:rFonts w:ascii="Times New Roman" w:hAnsi="Times New Roman" w:cs="Times New Roman"/>
          <w:sz w:val="24"/>
          <w:szCs w:val="24"/>
          <w:lang w:val="en-AU"/>
        </w:rPr>
      </w:pPr>
    </w:p>
    <w:p w:rsidR="00037779" w:rsidRPr="005508B9" w:rsidRDefault="00037779" w:rsidP="002B3D74">
      <w:pPr>
        <w:spacing w:line="360" w:lineRule="auto"/>
        <w:ind w:firstLine="720"/>
        <w:rPr>
          <w:rFonts w:ascii="Times New Roman" w:hAnsi="Times New Roman" w:cs="Times New Roman"/>
          <w:sz w:val="24"/>
          <w:szCs w:val="24"/>
          <w:lang w:val="en-AU"/>
        </w:rPr>
      </w:pPr>
    </w:p>
    <w:p w:rsidR="00037779" w:rsidRPr="005508B9" w:rsidRDefault="00037779" w:rsidP="002B3D74">
      <w:pPr>
        <w:spacing w:line="360" w:lineRule="auto"/>
        <w:ind w:firstLine="720"/>
        <w:rPr>
          <w:rFonts w:ascii="Times New Roman" w:hAnsi="Times New Roman" w:cs="Times New Roman"/>
          <w:sz w:val="24"/>
          <w:szCs w:val="24"/>
          <w:lang w:val="en-AU"/>
        </w:rPr>
      </w:pPr>
    </w:p>
    <w:p w:rsidR="00037779" w:rsidRPr="005508B9" w:rsidRDefault="00037779"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2B3D74" w:rsidRPr="005508B9" w:rsidRDefault="002B3D74" w:rsidP="002B3D74">
      <w:pPr>
        <w:spacing w:line="360" w:lineRule="auto"/>
        <w:ind w:firstLine="720"/>
        <w:rPr>
          <w:rFonts w:ascii="Times New Roman" w:hAnsi="Times New Roman" w:cs="Times New Roman"/>
          <w:sz w:val="24"/>
          <w:szCs w:val="24"/>
          <w:lang w:val="en-AU"/>
        </w:rPr>
      </w:pPr>
    </w:p>
    <w:p w:rsidR="00037779" w:rsidRPr="005508B9" w:rsidRDefault="00037779" w:rsidP="002B3D74">
      <w:pPr>
        <w:spacing w:line="360" w:lineRule="auto"/>
        <w:ind w:firstLine="720"/>
        <w:rPr>
          <w:rFonts w:ascii="Times New Roman" w:hAnsi="Times New Roman" w:cs="Times New Roman"/>
          <w:sz w:val="24"/>
          <w:szCs w:val="24"/>
          <w:lang w:val="en-AU"/>
        </w:rPr>
      </w:pPr>
    </w:p>
    <w:p w:rsidR="00037779" w:rsidRPr="005508B9" w:rsidRDefault="00037779" w:rsidP="002B3D74">
      <w:pPr>
        <w:spacing w:line="360" w:lineRule="auto"/>
        <w:ind w:firstLine="720"/>
        <w:rPr>
          <w:rFonts w:ascii="Times New Roman" w:hAnsi="Times New Roman" w:cs="Times New Roman"/>
          <w:sz w:val="24"/>
          <w:szCs w:val="24"/>
          <w:lang w:val="en-AU"/>
        </w:rPr>
      </w:pPr>
    </w:p>
    <w:p w:rsidR="00037779" w:rsidRPr="005508B9" w:rsidRDefault="00037779" w:rsidP="002B3D74">
      <w:pPr>
        <w:spacing w:line="360" w:lineRule="auto"/>
        <w:ind w:firstLine="720"/>
        <w:rPr>
          <w:rFonts w:ascii="Times New Roman" w:hAnsi="Times New Roman" w:cs="Times New Roman"/>
          <w:sz w:val="24"/>
          <w:szCs w:val="24"/>
          <w:lang w:val="en-AU"/>
        </w:rPr>
      </w:pPr>
    </w:p>
    <w:p w:rsidR="000A55EC" w:rsidRPr="005508B9" w:rsidRDefault="000A55EC" w:rsidP="002B3D74">
      <w:pPr>
        <w:spacing w:line="360" w:lineRule="auto"/>
        <w:ind w:left="1440" w:hanging="1440"/>
        <w:jc w:val="center"/>
        <w:rPr>
          <w:rFonts w:ascii="Times New Roman" w:eastAsia="Times New Roman" w:hAnsi="Times New Roman" w:cs="Times New Roman"/>
          <w:b/>
          <w:sz w:val="24"/>
          <w:szCs w:val="24"/>
          <w:lang w:val="en-AU"/>
        </w:rPr>
      </w:pPr>
      <w:r w:rsidRPr="005508B9">
        <w:rPr>
          <w:rFonts w:ascii="Times New Roman" w:eastAsia="Times New Roman" w:hAnsi="Times New Roman" w:cs="Times New Roman"/>
          <w:b/>
          <w:sz w:val="24"/>
          <w:szCs w:val="24"/>
          <w:lang w:val="en-AU"/>
        </w:rPr>
        <w:lastRenderedPageBreak/>
        <w:t>References</w:t>
      </w:r>
    </w:p>
    <w:p w:rsidR="00991321" w:rsidRPr="005508B9" w:rsidRDefault="00991321" w:rsidP="002B3D74">
      <w:pPr>
        <w:pStyle w:val="NormalWeb"/>
        <w:spacing w:before="0" w:beforeAutospacing="0" w:after="0" w:afterAutospacing="0" w:line="360" w:lineRule="auto"/>
        <w:ind w:left="1440" w:hanging="1440"/>
      </w:pPr>
      <w:r w:rsidRPr="005508B9">
        <w:t xml:space="preserve">AlAzmi, A. A., Jastaniah, W., Alhamdan, H. S., AlYamani, … AlNahedh, M. (2020). Addressing Cancer Treatment Shortages in Saudi Arabia: Results of a National Survey and Expert Panel Recommendations. </w:t>
      </w:r>
      <w:r w:rsidRPr="005508B9">
        <w:rPr>
          <w:i/>
          <w:iCs/>
        </w:rPr>
        <w:t>JCO global oncology</w:t>
      </w:r>
      <w:r w:rsidRPr="005508B9">
        <w:t xml:space="preserve">, </w:t>
      </w:r>
      <w:r w:rsidRPr="005508B9">
        <w:rPr>
          <w:i/>
          <w:iCs/>
        </w:rPr>
        <w:t>6</w:t>
      </w:r>
      <w:r w:rsidRPr="005508B9">
        <w:t xml:space="preserve">, 476–485. </w:t>
      </w:r>
      <w:hyperlink r:id="rId15" w:history="1">
        <w:r w:rsidRPr="005508B9">
          <w:rPr>
            <w:rStyle w:val="Hyperlink"/>
            <w:color w:val="auto"/>
            <w:u w:val="none"/>
          </w:rPr>
          <w:t>Doi: 10.1200/JGO.19.00230</w:t>
        </w:r>
      </w:hyperlink>
    </w:p>
    <w:p w:rsidR="005508B9" w:rsidRDefault="005508B9" w:rsidP="002B3D74">
      <w:pPr>
        <w:pStyle w:val="NormalWeb"/>
        <w:spacing w:before="0" w:beforeAutospacing="0" w:after="0" w:afterAutospacing="0" w:line="360" w:lineRule="auto"/>
        <w:ind w:left="1440" w:hanging="1440"/>
      </w:pPr>
      <w:r>
        <w:t xml:space="preserve">Alghamdi, I. G., Hussain, I. I., Alghamdi, M. S., &amp; El-Sheemy, M. A. (2013). The incidence rate of female breast cancer in Saudi Arabia: an observational descriptive epidemiological analysis of data from Saudi Cancer Registry 2001-2008. </w:t>
      </w:r>
      <w:r>
        <w:rPr>
          <w:i/>
          <w:iCs/>
        </w:rPr>
        <w:t>Breast cancer (Dove Medical Press)</w:t>
      </w:r>
      <w:r>
        <w:t xml:space="preserve">, </w:t>
      </w:r>
      <w:r>
        <w:rPr>
          <w:i/>
          <w:iCs/>
        </w:rPr>
        <w:t>5</w:t>
      </w:r>
      <w:r>
        <w:t xml:space="preserve">, 103–109. </w:t>
      </w:r>
      <w:r>
        <w:t>D</w:t>
      </w:r>
      <w:r w:rsidRPr="005508B9">
        <w:t>oi</w:t>
      </w:r>
      <w:r>
        <w:t>:</w:t>
      </w:r>
      <w:r w:rsidRPr="005508B9">
        <w:t>10.2147/BCTT.S50750</w:t>
      </w:r>
    </w:p>
    <w:p w:rsidR="00991321" w:rsidRPr="005508B9" w:rsidRDefault="00991321" w:rsidP="002B3D74">
      <w:pPr>
        <w:pStyle w:val="NormalWeb"/>
        <w:spacing w:before="0" w:beforeAutospacing="0" w:after="0" w:afterAutospacing="0" w:line="360" w:lineRule="auto"/>
        <w:ind w:left="1440" w:hanging="1440"/>
      </w:pPr>
      <w:r w:rsidRPr="005508B9">
        <w:t xml:space="preserve">Almuammar A. (2019) Primary health care factors associated with late presentation of cancer in Saudi Arabia. </w:t>
      </w:r>
      <w:r w:rsidRPr="005508B9">
        <w:rPr>
          <w:i/>
        </w:rPr>
        <w:t>Journal of Radiotherapy in Practice, 19</w:t>
      </w:r>
      <w:r w:rsidRPr="005508B9">
        <w:t>(1), 1-5 Doi: 10.1017/S1460396919000232</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Alghamdi, A., &amp; Alqahtani, S. (2020). PCN75 Direct Medical Cost of Breast Cancer in Saudi Arabia. </w:t>
      </w:r>
      <w:r w:rsidRPr="005508B9">
        <w:rPr>
          <w:rFonts w:ascii="Times New Roman" w:hAnsi="Times New Roman" w:cs="Times New Roman"/>
          <w:i/>
          <w:sz w:val="24"/>
          <w:szCs w:val="24"/>
          <w:lang w:val="en-AU"/>
        </w:rPr>
        <w:t>Value in Health, 23</w:t>
      </w:r>
      <w:r w:rsidRPr="005508B9">
        <w:rPr>
          <w:rFonts w:ascii="Times New Roman" w:hAnsi="Times New Roman" w:cs="Times New Roman"/>
          <w:sz w:val="24"/>
          <w:szCs w:val="24"/>
          <w:lang w:val="en-AU"/>
        </w:rPr>
        <w:t xml:space="preserve"> (2), 435-449 Doi: 10.1016/j.jval.2020.08.212</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Alotaibi, R., Rezk, H., Juliana, C., &amp; Guure, C. (2018). Breast cancer mortality in Saudi Arabia: Modelling observed and unobserved factors. </w:t>
      </w:r>
      <w:r w:rsidRPr="005508B9">
        <w:rPr>
          <w:rFonts w:ascii="Times New Roman" w:hAnsi="Times New Roman" w:cs="Times New Roman"/>
          <w:i/>
          <w:sz w:val="24"/>
          <w:szCs w:val="24"/>
          <w:lang w:val="en-AU"/>
        </w:rPr>
        <w:t>PLoS ONE 13</w:t>
      </w:r>
      <w:r w:rsidRPr="005508B9">
        <w:rPr>
          <w:rFonts w:ascii="Times New Roman" w:hAnsi="Times New Roman" w:cs="Times New Roman"/>
          <w:sz w:val="24"/>
          <w:szCs w:val="24"/>
          <w:lang w:val="en-AU"/>
        </w:rPr>
        <w:t xml:space="preserve">(10): e0206148. Doi: 10.1371/journal.pone.0206148 </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Al Otaibi, S. h., Al Harbi, M., Al Kahmoas, A., Al Qhatani, F., Al Mutairi, F., Al Mutairi, T., Al Ajmi, R., &amp; Al Mousawi, F. (2017). General Breast Cancer Awareness among Women in Riyadh City. </w:t>
      </w:r>
      <w:r w:rsidRPr="005508B9">
        <w:rPr>
          <w:rFonts w:ascii="Times New Roman" w:hAnsi="Times New Roman" w:cs="Times New Roman"/>
          <w:i/>
          <w:iCs/>
          <w:sz w:val="24"/>
          <w:szCs w:val="24"/>
          <w:lang w:val="en-AU"/>
        </w:rPr>
        <w:t>Asian Pacific journal of cancer prevention: APJCP</w:t>
      </w:r>
      <w:r w:rsidRPr="005508B9">
        <w:rPr>
          <w:rFonts w:ascii="Times New Roman" w:hAnsi="Times New Roman" w:cs="Times New Roman"/>
          <w:sz w:val="24"/>
          <w:szCs w:val="24"/>
          <w:lang w:val="en-AU"/>
        </w:rPr>
        <w:t xml:space="preserve">, </w:t>
      </w:r>
      <w:r w:rsidRPr="005508B9">
        <w:rPr>
          <w:rFonts w:ascii="Times New Roman" w:hAnsi="Times New Roman" w:cs="Times New Roman"/>
          <w:i/>
          <w:iCs/>
          <w:sz w:val="24"/>
          <w:szCs w:val="24"/>
          <w:lang w:val="en-AU"/>
        </w:rPr>
        <w:t>18</w:t>
      </w:r>
      <w:r w:rsidRPr="005508B9">
        <w:rPr>
          <w:rFonts w:ascii="Times New Roman" w:hAnsi="Times New Roman" w:cs="Times New Roman"/>
          <w:sz w:val="24"/>
          <w:szCs w:val="24"/>
          <w:lang w:val="en-AU"/>
        </w:rPr>
        <w:t>(1), 159–163. Doi: 10.22034/APJCP.2017.18.1.159</w:t>
      </w:r>
    </w:p>
    <w:p w:rsidR="000A55EC" w:rsidRPr="005508B9" w:rsidRDefault="000A55EC" w:rsidP="002B3D74">
      <w:pPr>
        <w:pStyle w:val="NormalWeb"/>
        <w:spacing w:before="0" w:beforeAutospacing="0" w:after="0" w:afterAutospacing="0" w:line="360" w:lineRule="auto"/>
        <w:ind w:left="1440" w:hanging="1440"/>
      </w:pPr>
      <w:r w:rsidRPr="005508B9">
        <w:t xml:space="preserve">Alqahtani, W. S., Almufareh, N. A., Domiaty, D. M., Albasher, G., Alduwish, M. A., Alkhalaf, H., Almuzzaini, B., Al-Marshidy, S. S., Alfraihi, R., Elasbali, A. M., Ahmed, H. G., &amp; Almutlaq, B. A. (2020). Epidemiology of cancer in Saudi Arabia thru 2010-2019: a systematic review with constrained meta-analysis. </w:t>
      </w:r>
      <w:r w:rsidRPr="005508B9">
        <w:rPr>
          <w:i/>
          <w:iCs/>
        </w:rPr>
        <w:t>AIMS public health</w:t>
      </w:r>
      <w:r w:rsidRPr="005508B9">
        <w:t xml:space="preserve">, </w:t>
      </w:r>
      <w:r w:rsidRPr="005508B9">
        <w:rPr>
          <w:i/>
          <w:iCs/>
        </w:rPr>
        <w:t>7</w:t>
      </w:r>
      <w:r w:rsidRPr="005508B9">
        <w:t xml:space="preserve">(3), 679–696. Doi: 10.3934/publichealth.2020053 </w:t>
      </w:r>
    </w:p>
    <w:p w:rsidR="005832F5" w:rsidRPr="005508B9" w:rsidRDefault="005832F5" w:rsidP="002B3D74">
      <w:pPr>
        <w:pStyle w:val="NormalWeb"/>
        <w:spacing w:before="0" w:beforeAutospacing="0" w:after="0" w:afterAutospacing="0" w:line="360" w:lineRule="auto"/>
        <w:ind w:left="1440" w:hanging="1440"/>
      </w:pPr>
      <w:r w:rsidRPr="005508B9">
        <w:t>American Cancer Society, Inc. (2021). What home care services are available for cancer patients? Retrieved on 19 May 2021 from https://www.cancer.org/treatment/finding-and-paying-for-treatment/choosing-your-treatment-team/home-care-agencies/types-of-services-available.html</w:t>
      </w:r>
    </w:p>
    <w:p w:rsidR="000A55EC" w:rsidRPr="005508B9" w:rsidRDefault="000A55EC" w:rsidP="002B3D74">
      <w:pPr>
        <w:pStyle w:val="NormalWeb"/>
        <w:spacing w:before="0" w:beforeAutospacing="0" w:after="0" w:afterAutospacing="0" w:line="360" w:lineRule="auto"/>
        <w:ind w:left="1440" w:hanging="1440"/>
      </w:pPr>
      <w:r w:rsidRPr="005508B9">
        <w:lastRenderedPageBreak/>
        <w:t xml:space="preserve">Asiri S, Asiri A, Ulahannan S, et al. (2020). Incidence Rates of Breast Cancer by Age and Tumour Characteristics among Saudi Women: Recent Trends. </w:t>
      </w:r>
      <w:r w:rsidRPr="005508B9">
        <w:rPr>
          <w:i/>
        </w:rPr>
        <w:t>Cureus, 12</w:t>
      </w:r>
      <w:r w:rsidRPr="005508B9">
        <w:t xml:space="preserve">(1): e6664. Doi:10.7759/cureus.6664 </w:t>
      </w:r>
    </w:p>
    <w:p w:rsidR="000A55EC" w:rsidRPr="005508B9" w:rsidRDefault="00F86A7C" w:rsidP="002B3D74">
      <w:pPr>
        <w:pStyle w:val="NormalWeb"/>
        <w:spacing w:before="0" w:beforeAutospacing="0" w:after="0" w:afterAutospacing="0" w:line="360" w:lineRule="auto"/>
        <w:ind w:left="1440" w:hanging="1440"/>
      </w:pPr>
      <w:r w:rsidRPr="005508B9">
        <w:t xml:space="preserve">AlAzmi, </w:t>
      </w:r>
      <w:r w:rsidR="000A55EC" w:rsidRPr="005508B9">
        <w:t xml:space="preserve">A., Jastaniah, W., Alhamdan, H. S., AlYamani, … AlNahedh, M. (2020). Addressing Cancer Treatment Shortages in Saudi Arabia: Results of a National Survey and Expert Panel Recommendations. </w:t>
      </w:r>
      <w:r w:rsidR="000A55EC" w:rsidRPr="005508B9">
        <w:rPr>
          <w:i/>
          <w:iCs/>
        </w:rPr>
        <w:t>JCO global oncology</w:t>
      </w:r>
      <w:r w:rsidR="000A55EC" w:rsidRPr="005508B9">
        <w:t xml:space="preserve">, </w:t>
      </w:r>
      <w:r w:rsidR="000A55EC" w:rsidRPr="005508B9">
        <w:rPr>
          <w:i/>
          <w:iCs/>
        </w:rPr>
        <w:t>6</w:t>
      </w:r>
      <w:r w:rsidR="000A55EC" w:rsidRPr="005508B9">
        <w:t xml:space="preserve">, 476–485. </w:t>
      </w:r>
      <w:hyperlink r:id="rId16" w:history="1">
        <w:r w:rsidR="000A55EC" w:rsidRPr="005508B9">
          <w:rPr>
            <w:rStyle w:val="Hyperlink"/>
            <w:color w:val="auto"/>
            <w:u w:val="none"/>
          </w:rPr>
          <w:t>Doi: 10.1200/JGO.19.00230</w:t>
        </w:r>
      </w:hyperlink>
    </w:p>
    <w:p w:rsidR="000A55EC" w:rsidRPr="005508B9" w:rsidRDefault="000A55EC" w:rsidP="002B3D74">
      <w:pPr>
        <w:pStyle w:val="NormalWeb"/>
        <w:spacing w:before="0" w:beforeAutospacing="0" w:after="0" w:afterAutospacing="0" w:line="360" w:lineRule="auto"/>
        <w:ind w:left="1440" w:hanging="1440"/>
      </w:pPr>
      <w:r w:rsidRPr="005508B9">
        <w:rPr>
          <w:rStyle w:val="nlm-surname"/>
        </w:rPr>
        <w:t>Boundouki,</w:t>
      </w:r>
      <w:r w:rsidRPr="005508B9">
        <w:rPr>
          <w:rStyle w:val="highwire-citation-author"/>
        </w:rPr>
        <w:t xml:space="preserve"> G.</w:t>
      </w:r>
      <w:r w:rsidRPr="005508B9">
        <w:rPr>
          <w:rStyle w:val="highwire-citation-authors"/>
        </w:rPr>
        <w:t xml:space="preserve">, </w:t>
      </w:r>
      <w:r w:rsidRPr="005508B9">
        <w:rPr>
          <w:rStyle w:val="nlm-surname"/>
        </w:rPr>
        <w:t>Wilson,</w:t>
      </w:r>
      <w:r w:rsidRPr="005508B9">
        <w:rPr>
          <w:rStyle w:val="highwire-citation-author"/>
        </w:rPr>
        <w:t xml:space="preserve"> R.</w:t>
      </w:r>
      <w:r w:rsidRPr="005508B9">
        <w:rPr>
          <w:rStyle w:val="highwire-citation-authors"/>
        </w:rPr>
        <w:t xml:space="preserve">, &amp; </w:t>
      </w:r>
      <w:r w:rsidRPr="005508B9">
        <w:rPr>
          <w:rStyle w:val="nlm-surname"/>
        </w:rPr>
        <w:t>Duxbury,</w:t>
      </w:r>
      <w:r w:rsidRPr="005508B9">
        <w:rPr>
          <w:rStyle w:val="highwire-citation-author"/>
        </w:rPr>
        <w:t xml:space="preserve"> P. (2021). </w:t>
      </w:r>
      <w:r w:rsidRPr="005508B9">
        <w:t xml:space="preserve">Patient and public priorities for breast cancer research: a qualitative study in the UK. </w:t>
      </w:r>
      <w:r w:rsidRPr="005508B9">
        <w:rPr>
          <w:rStyle w:val="highwire-cite-metadata-journal"/>
          <w:i/>
        </w:rPr>
        <w:t xml:space="preserve">BMJ Open, </w:t>
      </w:r>
      <w:r w:rsidRPr="005508B9">
        <w:rPr>
          <w:rStyle w:val="highwire-cite-metadata-volume"/>
          <w:i/>
        </w:rPr>
        <w:t>11</w:t>
      </w:r>
      <w:r w:rsidRPr="005508B9">
        <w:rPr>
          <w:rStyle w:val="highwire-cite-metadata-volume"/>
        </w:rPr>
        <w:t>:</w:t>
      </w:r>
      <w:r w:rsidRPr="005508B9">
        <w:rPr>
          <w:rStyle w:val="highwire-cite-metadata-elocation-id"/>
        </w:rPr>
        <w:t xml:space="preserve">e036072. </w:t>
      </w:r>
      <w:r w:rsidRPr="005508B9">
        <w:rPr>
          <w:rStyle w:val="label"/>
        </w:rPr>
        <w:t>Doi:</w:t>
      </w:r>
      <w:r w:rsidRPr="005508B9">
        <w:rPr>
          <w:rStyle w:val="highwire-cite-metadata-doi"/>
        </w:rPr>
        <w:t xml:space="preserve"> 10.1136/bmjopen-2019-036072 </w:t>
      </w:r>
    </w:p>
    <w:p w:rsidR="00D62B56" w:rsidRPr="005508B9" w:rsidRDefault="00D62B56" w:rsidP="002B3D74">
      <w:pPr>
        <w:pStyle w:val="NormalWeb"/>
        <w:spacing w:before="0" w:beforeAutospacing="0" w:after="0" w:afterAutospacing="0" w:line="360" w:lineRule="auto"/>
        <w:ind w:left="1440" w:hanging="1440"/>
      </w:pPr>
      <w:r w:rsidRPr="005508B9">
        <w:t xml:space="preserve">Carreira, H., Williams, R., Funston, G., Stanway, S., &amp; Bhaskaran, K. (2021). Associations between breast cancer survivorship and adverse mental health outcomes: A matched population-based cohort study in the United Kingdom. </w:t>
      </w:r>
      <w:r w:rsidRPr="005508B9">
        <w:rPr>
          <w:i/>
        </w:rPr>
        <w:t>PLoS Med 18</w:t>
      </w:r>
      <w:r w:rsidRPr="005508B9">
        <w:t xml:space="preserve">(1): e1003504. </w:t>
      </w:r>
      <w:hyperlink r:id="rId17" w:history="1">
        <w:r w:rsidR="003804C1" w:rsidRPr="005508B9">
          <w:rPr>
            <w:rStyle w:val="Hyperlink"/>
            <w:color w:val="auto"/>
            <w:u w:val="none"/>
          </w:rPr>
          <w:t>D</w:t>
        </w:r>
        <w:r w:rsidRPr="005508B9">
          <w:rPr>
            <w:rStyle w:val="Hyperlink"/>
            <w:color w:val="auto"/>
            <w:u w:val="none"/>
          </w:rPr>
          <w:t>oi</w:t>
        </w:r>
        <w:r w:rsidR="003804C1" w:rsidRPr="005508B9">
          <w:rPr>
            <w:rStyle w:val="Hyperlink"/>
            <w:color w:val="auto"/>
            <w:u w:val="none"/>
          </w:rPr>
          <w:t xml:space="preserve">: </w:t>
        </w:r>
        <w:r w:rsidRPr="005508B9">
          <w:rPr>
            <w:rStyle w:val="Hyperlink"/>
            <w:color w:val="auto"/>
            <w:u w:val="none"/>
          </w:rPr>
          <w:t>10.1371/journal.pmed.1003504</w:t>
        </w:r>
      </w:hyperlink>
    </w:p>
    <w:p w:rsidR="000A55EC" w:rsidRPr="005508B9" w:rsidRDefault="000A55EC" w:rsidP="002B3D74">
      <w:pPr>
        <w:pStyle w:val="NormalWeb"/>
        <w:spacing w:before="0" w:beforeAutospacing="0" w:after="0" w:afterAutospacing="0" w:line="360" w:lineRule="auto"/>
        <w:ind w:left="1440" w:hanging="1440"/>
      </w:pPr>
      <w:r w:rsidRPr="005508B9">
        <w:t xml:space="preserve">Chaudhri, E., Fathi, W., Hussain, F., &amp; Hashmi, S. K. (2020). The Increasing Trends in Cases of the Most Common Cancers in Saudi Arabia. </w:t>
      </w:r>
      <w:r w:rsidRPr="005508B9">
        <w:rPr>
          <w:i/>
          <w:iCs/>
        </w:rPr>
        <w:t>Journal of epidemiology and global health</w:t>
      </w:r>
      <w:r w:rsidRPr="005508B9">
        <w:t xml:space="preserve">, </w:t>
      </w:r>
      <w:r w:rsidRPr="005508B9">
        <w:rPr>
          <w:i/>
          <w:iCs/>
        </w:rPr>
        <w:t>10</w:t>
      </w:r>
      <w:r w:rsidRPr="005508B9">
        <w:t>(4), 258–262. Doi:10.2991/jegh.k.200515.001</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Davari, M., Yazdanpanah, F., Aslani, A., Hosseini, M., Nazari, A. R., &amp; Mokarian, F. (2013). The Direct Medical Costs of Breast Cancer in Iran: </w:t>
      </w:r>
      <w:r w:rsidR="00BE35BF" w:rsidRPr="005508B9">
        <w:rPr>
          <w:rFonts w:ascii="Times New Roman" w:hAnsi="Times New Roman" w:cs="Times New Roman"/>
          <w:sz w:val="24"/>
          <w:szCs w:val="24"/>
          <w:lang w:val="en-AU"/>
        </w:rPr>
        <w:t>Analysing</w:t>
      </w:r>
      <w:r w:rsidRPr="005508B9">
        <w:rPr>
          <w:rFonts w:ascii="Times New Roman" w:hAnsi="Times New Roman" w:cs="Times New Roman"/>
          <w:sz w:val="24"/>
          <w:szCs w:val="24"/>
          <w:lang w:val="en-AU"/>
        </w:rPr>
        <w:t xml:space="preserve"> the Patient's Level Data from a Cancer Specific Hospital in Isfahan. </w:t>
      </w:r>
      <w:r w:rsidRPr="005508B9">
        <w:rPr>
          <w:rFonts w:ascii="Times New Roman" w:hAnsi="Times New Roman" w:cs="Times New Roman"/>
          <w:i/>
          <w:iCs/>
          <w:sz w:val="24"/>
          <w:szCs w:val="24"/>
          <w:lang w:val="en-AU"/>
        </w:rPr>
        <w:t>International journal of preventive medicine</w:t>
      </w:r>
      <w:r w:rsidRPr="005508B9">
        <w:rPr>
          <w:rFonts w:ascii="Times New Roman" w:hAnsi="Times New Roman" w:cs="Times New Roman"/>
          <w:sz w:val="24"/>
          <w:szCs w:val="24"/>
          <w:lang w:val="en-AU"/>
        </w:rPr>
        <w:t xml:space="preserve">, </w:t>
      </w:r>
      <w:r w:rsidRPr="005508B9">
        <w:rPr>
          <w:rFonts w:ascii="Times New Roman" w:hAnsi="Times New Roman" w:cs="Times New Roman"/>
          <w:i/>
          <w:iCs/>
          <w:sz w:val="24"/>
          <w:szCs w:val="24"/>
          <w:lang w:val="en-AU"/>
        </w:rPr>
        <w:t>4</w:t>
      </w:r>
      <w:r w:rsidRPr="005508B9">
        <w:rPr>
          <w:rFonts w:ascii="Times New Roman" w:hAnsi="Times New Roman" w:cs="Times New Roman"/>
          <w:sz w:val="24"/>
          <w:szCs w:val="24"/>
          <w:lang w:val="en-AU"/>
        </w:rPr>
        <w:t xml:space="preserve">(7), 748–754. </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El Bcheraoui, C., Basulaiman, M., Wilson, S., Daoud, F., Tuffaha, M., AlMazroa, M. A., Memish, Z. A., Al Saeedi, M., &amp; Mokdad, A. H. (2015). Breast cancer screening in Saudi Arabia: free but almost no takers. </w:t>
      </w:r>
      <w:r w:rsidRPr="005508B9">
        <w:rPr>
          <w:rFonts w:ascii="Times New Roman" w:hAnsi="Times New Roman" w:cs="Times New Roman"/>
          <w:i/>
          <w:iCs/>
          <w:sz w:val="24"/>
          <w:szCs w:val="24"/>
          <w:lang w:val="en-AU"/>
        </w:rPr>
        <w:t>PloS one</w:t>
      </w:r>
      <w:r w:rsidRPr="005508B9">
        <w:rPr>
          <w:rFonts w:ascii="Times New Roman" w:hAnsi="Times New Roman" w:cs="Times New Roman"/>
          <w:sz w:val="24"/>
          <w:szCs w:val="24"/>
          <w:lang w:val="en-AU"/>
        </w:rPr>
        <w:t xml:space="preserve">, </w:t>
      </w:r>
      <w:r w:rsidRPr="005508B9">
        <w:rPr>
          <w:rFonts w:ascii="Times New Roman" w:hAnsi="Times New Roman" w:cs="Times New Roman"/>
          <w:i/>
          <w:iCs/>
          <w:sz w:val="24"/>
          <w:szCs w:val="24"/>
          <w:lang w:val="en-AU"/>
        </w:rPr>
        <w:t>10</w:t>
      </w:r>
      <w:r w:rsidRPr="005508B9">
        <w:rPr>
          <w:rFonts w:ascii="Times New Roman" w:hAnsi="Times New Roman" w:cs="Times New Roman"/>
          <w:sz w:val="24"/>
          <w:szCs w:val="24"/>
          <w:lang w:val="en-AU"/>
        </w:rPr>
        <w:t>(3), e0119051. Doi: 10.1371/journal.pone.0119051</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Güler, S. A., &amp; Cantürk, N. Z. (2014). Multidisciplinary breast cancer teams and proposed standards. </w:t>
      </w:r>
      <w:r w:rsidRPr="005508B9">
        <w:rPr>
          <w:rFonts w:ascii="Times New Roman" w:hAnsi="Times New Roman" w:cs="Times New Roman"/>
          <w:i/>
          <w:iCs/>
          <w:sz w:val="24"/>
          <w:szCs w:val="24"/>
          <w:lang w:val="en-AU"/>
        </w:rPr>
        <w:t>Ulusal cerrahi dergisi</w:t>
      </w:r>
      <w:r w:rsidRPr="005508B9">
        <w:rPr>
          <w:rFonts w:ascii="Times New Roman" w:hAnsi="Times New Roman" w:cs="Times New Roman"/>
          <w:sz w:val="24"/>
          <w:szCs w:val="24"/>
          <w:lang w:val="en-AU"/>
        </w:rPr>
        <w:t xml:space="preserve">, </w:t>
      </w:r>
      <w:r w:rsidRPr="005508B9">
        <w:rPr>
          <w:rFonts w:ascii="Times New Roman" w:hAnsi="Times New Roman" w:cs="Times New Roman"/>
          <w:i/>
          <w:iCs/>
          <w:sz w:val="24"/>
          <w:szCs w:val="24"/>
          <w:lang w:val="en-AU"/>
        </w:rPr>
        <w:t>31</w:t>
      </w:r>
      <w:r w:rsidRPr="005508B9">
        <w:rPr>
          <w:rFonts w:ascii="Times New Roman" w:hAnsi="Times New Roman" w:cs="Times New Roman"/>
          <w:sz w:val="24"/>
          <w:szCs w:val="24"/>
          <w:lang w:val="en-AU"/>
        </w:rPr>
        <w:t xml:space="preserve">(1), 39–41. </w:t>
      </w:r>
      <w:r w:rsidR="003804C1" w:rsidRPr="005508B9">
        <w:rPr>
          <w:rFonts w:ascii="Times New Roman" w:hAnsi="Times New Roman" w:cs="Times New Roman"/>
          <w:sz w:val="24"/>
          <w:szCs w:val="24"/>
          <w:lang w:val="en-AU"/>
        </w:rPr>
        <w:t>D</w:t>
      </w:r>
      <w:r w:rsidRPr="005508B9">
        <w:rPr>
          <w:rFonts w:ascii="Times New Roman" w:hAnsi="Times New Roman" w:cs="Times New Roman"/>
          <w:sz w:val="24"/>
          <w:szCs w:val="24"/>
          <w:lang w:val="en-AU"/>
        </w:rPr>
        <w:t>oi</w:t>
      </w:r>
      <w:r w:rsidR="003804C1" w:rsidRPr="005508B9">
        <w:rPr>
          <w:rFonts w:ascii="Times New Roman" w:hAnsi="Times New Roman" w:cs="Times New Roman"/>
          <w:sz w:val="24"/>
          <w:szCs w:val="24"/>
          <w:lang w:val="en-AU"/>
        </w:rPr>
        <w:t xml:space="preserve">: </w:t>
      </w:r>
      <w:r w:rsidRPr="005508B9">
        <w:rPr>
          <w:rFonts w:ascii="Times New Roman" w:hAnsi="Times New Roman" w:cs="Times New Roman"/>
          <w:sz w:val="24"/>
          <w:szCs w:val="24"/>
          <w:lang w:val="en-AU"/>
        </w:rPr>
        <w:t xml:space="preserve">10.5152/UCD.2014.2724 </w:t>
      </w:r>
    </w:p>
    <w:p w:rsidR="000A55EC" w:rsidRPr="005508B9" w:rsidRDefault="000A55EC" w:rsidP="002B3D74">
      <w:pPr>
        <w:spacing w:after="0" w:line="360" w:lineRule="auto"/>
        <w:ind w:left="1440" w:hanging="1440"/>
        <w:rPr>
          <w:rFonts w:ascii="Times New Roman" w:hAnsi="Times New Roman" w:cs="Times New Roman"/>
          <w:sz w:val="24"/>
          <w:szCs w:val="24"/>
          <w:lang w:val="en-AU"/>
        </w:rPr>
      </w:pPr>
      <w:r w:rsidRPr="005508B9">
        <w:rPr>
          <w:rFonts w:ascii="Times New Roman" w:hAnsi="Times New Roman" w:cs="Times New Roman"/>
          <w:sz w:val="24"/>
          <w:szCs w:val="24"/>
          <w:lang w:val="en-AU"/>
        </w:rPr>
        <w:t xml:space="preserve">Leclerc, A. F., Jerusalem, G., Devos, M., Crielaard, J. M., &amp; Maquet, D. (2016). Multidisciplinary management of breast cancer. </w:t>
      </w:r>
      <w:r w:rsidR="005517FC" w:rsidRPr="005508B9">
        <w:rPr>
          <w:rFonts w:ascii="Times New Roman" w:hAnsi="Times New Roman" w:cs="Times New Roman"/>
          <w:i/>
          <w:iCs/>
          <w:sz w:val="24"/>
          <w:szCs w:val="24"/>
          <w:lang w:val="en-AU"/>
        </w:rPr>
        <w:t>Archives of public health</w:t>
      </w:r>
      <w:r w:rsidRPr="005508B9">
        <w:rPr>
          <w:rFonts w:ascii="Times New Roman" w:hAnsi="Times New Roman" w:cs="Times New Roman"/>
          <w:sz w:val="24"/>
          <w:szCs w:val="24"/>
          <w:lang w:val="en-AU"/>
        </w:rPr>
        <w:t xml:space="preserve">, </w:t>
      </w:r>
      <w:r w:rsidRPr="005508B9">
        <w:rPr>
          <w:rFonts w:ascii="Times New Roman" w:hAnsi="Times New Roman" w:cs="Times New Roman"/>
          <w:i/>
          <w:iCs/>
          <w:sz w:val="24"/>
          <w:szCs w:val="24"/>
          <w:lang w:val="en-AU"/>
        </w:rPr>
        <w:t>74</w:t>
      </w:r>
      <w:r w:rsidRPr="005508B9">
        <w:rPr>
          <w:rFonts w:ascii="Times New Roman" w:hAnsi="Times New Roman" w:cs="Times New Roman"/>
          <w:sz w:val="24"/>
          <w:szCs w:val="24"/>
          <w:lang w:val="en-AU"/>
        </w:rPr>
        <w:t>, 50</w:t>
      </w:r>
      <w:r w:rsidR="003804C1" w:rsidRPr="005508B9">
        <w:rPr>
          <w:rFonts w:ascii="Times New Roman" w:hAnsi="Times New Roman" w:cs="Times New Roman"/>
          <w:sz w:val="24"/>
          <w:szCs w:val="24"/>
          <w:lang w:val="en-AU"/>
        </w:rPr>
        <w:t>-63. D</w:t>
      </w:r>
      <w:r w:rsidRPr="005508B9">
        <w:rPr>
          <w:rFonts w:ascii="Times New Roman" w:hAnsi="Times New Roman" w:cs="Times New Roman"/>
          <w:sz w:val="24"/>
          <w:szCs w:val="24"/>
          <w:lang w:val="en-AU"/>
        </w:rPr>
        <w:t>oi</w:t>
      </w:r>
      <w:r w:rsidR="003804C1" w:rsidRPr="005508B9">
        <w:rPr>
          <w:rFonts w:ascii="Times New Roman" w:hAnsi="Times New Roman" w:cs="Times New Roman"/>
          <w:sz w:val="24"/>
          <w:szCs w:val="24"/>
          <w:lang w:val="en-AU"/>
        </w:rPr>
        <w:t xml:space="preserve">: </w:t>
      </w:r>
      <w:r w:rsidRPr="005508B9">
        <w:rPr>
          <w:rFonts w:ascii="Times New Roman" w:hAnsi="Times New Roman" w:cs="Times New Roman"/>
          <w:sz w:val="24"/>
          <w:szCs w:val="24"/>
          <w:lang w:val="en-AU"/>
        </w:rPr>
        <w:t xml:space="preserve">10.1186/s13690-016-0163-7 </w:t>
      </w:r>
    </w:p>
    <w:p w:rsidR="00D62B56" w:rsidRPr="005508B9" w:rsidRDefault="00D62B56" w:rsidP="002B3D74">
      <w:pPr>
        <w:spacing w:after="0" w:line="360" w:lineRule="auto"/>
        <w:ind w:left="1440" w:hanging="1440"/>
        <w:rPr>
          <w:rFonts w:ascii="Times New Roman" w:eastAsia="Times New Roman" w:hAnsi="Times New Roman" w:cs="Times New Roman"/>
          <w:sz w:val="24"/>
          <w:szCs w:val="24"/>
          <w:lang w:val="en-AU"/>
        </w:rPr>
      </w:pPr>
      <w:r w:rsidRPr="005508B9">
        <w:rPr>
          <w:rFonts w:ascii="Times New Roman" w:hAnsi="Times New Roman" w:cs="Times New Roman"/>
          <w:sz w:val="24"/>
          <w:szCs w:val="24"/>
          <w:lang w:val="en-AU"/>
        </w:rPr>
        <w:lastRenderedPageBreak/>
        <w:t xml:space="preserve">National Cancer Institute (2021). Types of Cancer Treatment. </w:t>
      </w:r>
      <w:r w:rsidRPr="005508B9">
        <w:rPr>
          <w:rFonts w:ascii="Times New Roman" w:eastAsia="Times New Roman" w:hAnsi="Times New Roman" w:cs="Times New Roman"/>
          <w:sz w:val="24"/>
          <w:szCs w:val="24"/>
          <w:lang w:val="en-AU"/>
        </w:rPr>
        <w:t>Retrieved on 19 May 2021 from</w:t>
      </w:r>
      <w:r w:rsidRPr="005508B9">
        <w:rPr>
          <w:rFonts w:ascii="Times New Roman" w:hAnsi="Times New Roman" w:cs="Times New Roman"/>
          <w:sz w:val="24"/>
          <w:szCs w:val="24"/>
          <w:lang w:val="en-AU"/>
        </w:rPr>
        <w:t xml:space="preserve"> </w:t>
      </w:r>
      <w:r w:rsidRPr="005508B9">
        <w:rPr>
          <w:rFonts w:ascii="Times New Roman" w:eastAsia="Times New Roman" w:hAnsi="Times New Roman" w:cs="Times New Roman"/>
          <w:sz w:val="24"/>
          <w:szCs w:val="24"/>
          <w:lang w:val="en-AU"/>
        </w:rPr>
        <w:t>https://www.cancer.gov/about-cancer/treatment/types</w:t>
      </w:r>
    </w:p>
    <w:p w:rsidR="000A55EC" w:rsidRPr="005508B9" w:rsidRDefault="000A55EC" w:rsidP="002B3D74">
      <w:pPr>
        <w:spacing w:after="0" w:line="360" w:lineRule="auto"/>
        <w:ind w:left="1440" w:hanging="1440"/>
        <w:rPr>
          <w:rFonts w:ascii="Times New Roman" w:eastAsia="Times New Roman" w:hAnsi="Times New Roman" w:cs="Times New Roman"/>
          <w:sz w:val="24"/>
          <w:szCs w:val="24"/>
          <w:lang w:val="en-AU"/>
        </w:rPr>
      </w:pPr>
      <w:r w:rsidRPr="005508B9">
        <w:rPr>
          <w:rFonts w:ascii="Times New Roman" w:hAnsi="Times New Roman" w:cs="Times New Roman"/>
          <w:sz w:val="24"/>
          <w:szCs w:val="24"/>
          <w:lang w:val="en-AU"/>
        </w:rPr>
        <w:t xml:space="preserve">Sauter E. R. (2018). Breast Cancer Prevention: Current Approaches and Future Directions. </w:t>
      </w:r>
      <w:r w:rsidRPr="005508B9">
        <w:rPr>
          <w:rFonts w:ascii="Times New Roman" w:hAnsi="Times New Roman" w:cs="Times New Roman"/>
          <w:i/>
          <w:iCs/>
          <w:sz w:val="24"/>
          <w:szCs w:val="24"/>
          <w:lang w:val="en-AU"/>
        </w:rPr>
        <w:t>European journal of breast health</w:t>
      </w:r>
      <w:r w:rsidRPr="005508B9">
        <w:rPr>
          <w:rFonts w:ascii="Times New Roman" w:hAnsi="Times New Roman" w:cs="Times New Roman"/>
          <w:sz w:val="24"/>
          <w:szCs w:val="24"/>
          <w:lang w:val="en-AU"/>
        </w:rPr>
        <w:t xml:space="preserve">, </w:t>
      </w:r>
      <w:r w:rsidRPr="005508B9">
        <w:rPr>
          <w:rFonts w:ascii="Times New Roman" w:hAnsi="Times New Roman" w:cs="Times New Roman"/>
          <w:i/>
          <w:iCs/>
          <w:sz w:val="24"/>
          <w:szCs w:val="24"/>
          <w:lang w:val="en-AU"/>
        </w:rPr>
        <w:t>14</w:t>
      </w:r>
      <w:r w:rsidRPr="005508B9">
        <w:rPr>
          <w:rFonts w:ascii="Times New Roman" w:hAnsi="Times New Roman" w:cs="Times New Roman"/>
          <w:sz w:val="24"/>
          <w:szCs w:val="24"/>
          <w:lang w:val="en-AU"/>
        </w:rPr>
        <w:t xml:space="preserve">(2), 64–71. </w:t>
      </w:r>
      <w:r w:rsidR="003804C1" w:rsidRPr="005508B9">
        <w:rPr>
          <w:rFonts w:ascii="Times New Roman" w:hAnsi="Times New Roman" w:cs="Times New Roman"/>
          <w:sz w:val="24"/>
          <w:szCs w:val="24"/>
          <w:lang w:val="en-AU"/>
        </w:rPr>
        <w:t>D</w:t>
      </w:r>
      <w:r w:rsidRPr="005508B9">
        <w:rPr>
          <w:rFonts w:ascii="Times New Roman" w:hAnsi="Times New Roman" w:cs="Times New Roman"/>
          <w:sz w:val="24"/>
          <w:szCs w:val="24"/>
          <w:lang w:val="en-AU"/>
        </w:rPr>
        <w:t>oi</w:t>
      </w:r>
      <w:r w:rsidR="003804C1" w:rsidRPr="005508B9">
        <w:rPr>
          <w:rFonts w:ascii="Times New Roman" w:hAnsi="Times New Roman" w:cs="Times New Roman"/>
          <w:sz w:val="24"/>
          <w:szCs w:val="24"/>
          <w:lang w:val="en-AU"/>
        </w:rPr>
        <w:t>:</w:t>
      </w:r>
      <w:r w:rsidRPr="005508B9">
        <w:rPr>
          <w:rFonts w:ascii="Times New Roman" w:hAnsi="Times New Roman" w:cs="Times New Roman"/>
          <w:sz w:val="24"/>
          <w:szCs w:val="24"/>
          <w:lang w:val="en-AU"/>
        </w:rPr>
        <w:t>10.5152/ejbh.2018.3978</w:t>
      </w:r>
      <w:r w:rsidRPr="005508B9">
        <w:rPr>
          <w:rFonts w:ascii="Times New Roman" w:eastAsia="Times New Roman" w:hAnsi="Times New Roman" w:cs="Times New Roman"/>
          <w:sz w:val="24"/>
          <w:szCs w:val="24"/>
          <w:lang w:val="en-AU"/>
        </w:rPr>
        <w:t xml:space="preserve"> </w:t>
      </w:r>
    </w:p>
    <w:p w:rsidR="000A55EC" w:rsidRPr="002B3D74" w:rsidRDefault="000A55EC" w:rsidP="002B3D74">
      <w:pPr>
        <w:spacing w:after="0" w:line="360" w:lineRule="auto"/>
        <w:ind w:left="1440" w:hanging="1440"/>
        <w:rPr>
          <w:rFonts w:ascii="Times New Roman" w:eastAsia="Times New Roman" w:hAnsi="Times New Roman" w:cs="Times New Roman"/>
          <w:sz w:val="24"/>
          <w:szCs w:val="24"/>
          <w:lang w:val="en-AU"/>
        </w:rPr>
      </w:pPr>
      <w:r w:rsidRPr="005508B9">
        <w:rPr>
          <w:rFonts w:ascii="Times New Roman" w:eastAsia="Times New Roman" w:hAnsi="Times New Roman" w:cs="Times New Roman"/>
          <w:sz w:val="24"/>
          <w:szCs w:val="24"/>
          <w:lang w:val="en-AU"/>
        </w:rPr>
        <w:t xml:space="preserve">Statista (2020). Number of new cancer cases among the female population in Saudi Arabia as of 2018, by type. </w:t>
      </w:r>
      <w:r w:rsidRPr="005508B9">
        <w:rPr>
          <w:rFonts w:ascii="Times New Roman" w:eastAsia="Times New Roman" w:hAnsi="Times New Roman" w:cs="Times New Roman"/>
          <w:i/>
          <w:sz w:val="24"/>
          <w:szCs w:val="24"/>
          <w:lang w:val="en-AU"/>
        </w:rPr>
        <w:t>Statista Research Department</w:t>
      </w:r>
      <w:r w:rsidRPr="005508B9">
        <w:rPr>
          <w:rFonts w:ascii="Times New Roman" w:eastAsia="Times New Roman" w:hAnsi="Times New Roman" w:cs="Times New Roman"/>
          <w:sz w:val="24"/>
          <w:szCs w:val="24"/>
          <w:lang w:val="en-AU"/>
        </w:rPr>
        <w:t>. Retrieved on 19 May 2021 from https://www.statista.com/statistics/1042885/saudi-arabia-number-of-new-cancer-cases-female-population-by-type/</w:t>
      </w:r>
    </w:p>
    <w:p w:rsidR="000A55EC" w:rsidRPr="002B3D74" w:rsidRDefault="000A55EC" w:rsidP="002B3D74">
      <w:pPr>
        <w:spacing w:after="0" w:line="360" w:lineRule="auto"/>
        <w:ind w:left="1440" w:hanging="1440"/>
        <w:rPr>
          <w:rFonts w:ascii="Times New Roman" w:hAnsi="Times New Roman" w:cs="Times New Roman"/>
          <w:b/>
          <w:bCs/>
          <w:sz w:val="24"/>
          <w:szCs w:val="24"/>
          <w:lang w:val="en-AU"/>
        </w:rPr>
      </w:pPr>
    </w:p>
    <w:p w:rsidR="000A55EC" w:rsidRPr="002B3D74" w:rsidRDefault="000A55EC" w:rsidP="002B3D74">
      <w:pPr>
        <w:spacing w:line="360" w:lineRule="auto"/>
        <w:rPr>
          <w:rFonts w:ascii="Times New Roman" w:hAnsi="Times New Roman" w:cs="Times New Roman"/>
          <w:sz w:val="24"/>
          <w:szCs w:val="24"/>
          <w:lang w:val="en-AU"/>
        </w:rPr>
      </w:pPr>
    </w:p>
    <w:sectPr w:rsidR="000A55EC" w:rsidRPr="002B3D74" w:rsidSect="00E06B94">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FAF" w:rsidRDefault="00824FAF" w:rsidP="00E06B94">
      <w:pPr>
        <w:spacing w:after="0" w:line="240" w:lineRule="auto"/>
      </w:pPr>
      <w:r>
        <w:separator/>
      </w:r>
    </w:p>
  </w:endnote>
  <w:endnote w:type="continuationSeparator" w:id="0">
    <w:p w:rsidR="00824FAF" w:rsidRDefault="00824FAF" w:rsidP="00E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FAF" w:rsidRDefault="00824FAF" w:rsidP="00E06B94">
      <w:pPr>
        <w:spacing w:after="0" w:line="240" w:lineRule="auto"/>
      </w:pPr>
      <w:r>
        <w:separator/>
      </w:r>
    </w:p>
  </w:footnote>
  <w:footnote w:type="continuationSeparator" w:id="0">
    <w:p w:rsidR="00824FAF" w:rsidRDefault="00824FAF" w:rsidP="00E0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5322912"/>
      <w:docPartObj>
        <w:docPartGallery w:val="Page Numbers (Top of Page)"/>
        <w:docPartUnique/>
      </w:docPartObj>
    </w:sdtPr>
    <w:sdtEndPr>
      <w:rPr>
        <w:noProof/>
      </w:rPr>
    </w:sdtEndPr>
    <w:sdtContent>
      <w:p w:rsidR="00AB2266" w:rsidRPr="00E06B94" w:rsidRDefault="00AB2266" w:rsidP="00E06B94">
        <w:pPr>
          <w:pStyle w:val="Header"/>
          <w:rPr>
            <w:rFonts w:ascii="Times New Roman" w:hAnsi="Times New Roman" w:cs="Times New Roman"/>
            <w:sz w:val="24"/>
            <w:szCs w:val="24"/>
          </w:rPr>
        </w:pPr>
        <w:r w:rsidRPr="00E06B94">
          <w:rPr>
            <w:rFonts w:ascii="Times New Roman" w:hAnsi="Times New Roman" w:cs="Times New Roman"/>
            <w:sz w:val="24"/>
            <w:szCs w:val="24"/>
          </w:rPr>
          <w:t xml:space="preserve">BREAST CANCER PLANNING </w:t>
        </w:r>
        <w:r w:rsidRPr="00E06B94">
          <w:rPr>
            <w:rFonts w:ascii="Times New Roman" w:hAnsi="Times New Roman" w:cs="Times New Roman"/>
            <w:sz w:val="24"/>
            <w:szCs w:val="24"/>
          </w:rPr>
          <w:tab/>
        </w:r>
        <w:r w:rsidRPr="00E06B94">
          <w:rPr>
            <w:rFonts w:ascii="Times New Roman" w:hAnsi="Times New Roman" w:cs="Times New Roman"/>
            <w:sz w:val="24"/>
            <w:szCs w:val="24"/>
          </w:rPr>
          <w:tab/>
        </w:r>
        <w:r w:rsidRPr="00E06B94">
          <w:rPr>
            <w:rFonts w:ascii="Times New Roman" w:hAnsi="Times New Roman" w:cs="Times New Roman"/>
            <w:sz w:val="24"/>
            <w:szCs w:val="24"/>
          </w:rPr>
          <w:fldChar w:fldCharType="begin"/>
        </w:r>
        <w:r w:rsidRPr="00E06B94">
          <w:rPr>
            <w:rFonts w:ascii="Times New Roman" w:hAnsi="Times New Roman" w:cs="Times New Roman"/>
            <w:sz w:val="24"/>
            <w:szCs w:val="24"/>
          </w:rPr>
          <w:instrText xml:space="preserve"> PAGE   \* MERGEFORMAT </w:instrText>
        </w:r>
        <w:r w:rsidRPr="00E06B94">
          <w:rPr>
            <w:rFonts w:ascii="Times New Roman" w:hAnsi="Times New Roman" w:cs="Times New Roman"/>
            <w:sz w:val="24"/>
            <w:szCs w:val="24"/>
          </w:rPr>
          <w:fldChar w:fldCharType="separate"/>
        </w:r>
        <w:r w:rsidR="008C168C">
          <w:rPr>
            <w:rFonts w:ascii="Times New Roman" w:hAnsi="Times New Roman" w:cs="Times New Roman"/>
            <w:noProof/>
            <w:sz w:val="24"/>
            <w:szCs w:val="24"/>
          </w:rPr>
          <w:t>12</w:t>
        </w:r>
        <w:r w:rsidRPr="00E06B94">
          <w:rPr>
            <w:rFonts w:ascii="Times New Roman" w:hAnsi="Times New Roman" w:cs="Times New Roman"/>
            <w:noProof/>
            <w:sz w:val="24"/>
            <w:szCs w:val="24"/>
          </w:rPr>
          <w:fldChar w:fldCharType="end"/>
        </w:r>
      </w:p>
    </w:sdtContent>
  </w:sdt>
  <w:p w:rsidR="00AB2266" w:rsidRDefault="00AB2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266" w:rsidRPr="00E06B94" w:rsidRDefault="00AB2266">
    <w:pPr>
      <w:pStyle w:val="Header"/>
      <w:rPr>
        <w:rFonts w:ascii="Times New Roman" w:hAnsi="Times New Roman" w:cs="Times New Roman"/>
        <w:sz w:val="24"/>
        <w:szCs w:val="24"/>
      </w:rPr>
    </w:pPr>
    <w:r w:rsidRPr="00E06B94">
      <w:rPr>
        <w:rFonts w:ascii="Times New Roman" w:hAnsi="Times New Roman" w:cs="Times New Roman"/>
        <w:sz w:val="24"/>
        <w:szCs w:val="24"/>
      </w:rPr>
      <w:t xml:space="preserve">Running Head: BREAST CANCER PLANNING </w:t>
    </w:r>
    <w:r>
      <w:rPr>
        <w:rFonts w:ascii="Times New Roman" w:hAnsi="Times New Roman" w:cs="Times New Roman"/>
        <w:sz w:val="24"/>
        <w:szCs w:val="24"/>
      </w:rPr>
      <w:tab/>
    </w:r>
    <w:r w:rsidRPr="00E06B9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DD"/>
    <w:multiLevelType w:val="multilevel"/>
    <w:tmpl w:val="A3D4A4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C5BCF"/>
    <w:multiLevelType w:val="multilevel"/>
    <w:tmpl w:val="BD2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93152"/>
    <w:multiLevelType w:val="hybridMultilevel"/>
    <w:tmpl w:val="9AD67F98"/>
    <w:lvl w:ilvl="0" w:tplc="ED06C4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4B"/>
    <w:rsid w:val="00037779"/>
    <w:rsid w:val="00072542"/>
    <w:rsid w:val="000969AE"/>
    <w:rsid w:val="000A55EC"/>
    <w:rsid w:val="000C4410"/>
    <w:rsid w:val="0012542B"/>
    <w:rsid w:val="0027337E"/>
    <w:rsid w:val="0028698B"/>
    <w:rsid w:val="002B3D74"/>
    <w:rsid w:val="003702F3"/>
    <w:rsid w:val="003804C1"/>
    <w:rsid w:val="003B08C4"/>
    <w:rsid w:val="003B1766"/>
    <w:rsid w:val="003F6819"/>
    <w:rsid w:val="004505ED"/>
    <w:rsid w:val="004A4BC2"/>
    <w:rsid w:val="004E1D19"/>
    <w:rsid w:val="004E6D96"/>
    <w:rsid w:val="00505412"/>
    <w:rsid w:val="005508B9"/>
    <w:rsid w:val="005517FC"/>
    <w:rsid w:val="005832F5"/>
    <w:rsid w:val="005C38E0"/>
    <w:rsid w:val="005D182B"/>
    <w:rsid w:val="00642D90"/>
    <w:rsid w:val="00647392"/>
    <w:rsid w:val="006D14C4"/>
    <w:rsid w:val="0076759E"/>
    <w:rsid w:val="00791CD5"/>
    <w:rsid w:val="007A659E"/>
    <w:rsid w:val="007B1302"/>
    <w:rsid w:val="00824B67"/>
    <w:rsid w:val="00824FAF"/>
    <w:rsid w:val="00842888"/>
    <w:rsid w:val="008B134B"/>
    <w:rsid w:val="008C168C"/>
    <w:rsid w:val="00913CFF"/>
    <w:rsid w:val="00955273"/>
    <w:rsid w:val="00991321"/>
    <w:rsid w:val="009B2C4B"/>
    <w:rsid w:val="009F6913"/>
    <w:rsid w:val="009F75D0"/>
    <w:rsid w:val="00A07FF8"/>
    <w:rsid w:val="00A55C10"/>
    <w:rsid w:val="00AB2266"/>
    <w:rsid w:val="00B33FE9"/>
    <w:rsid w:val="00B46366"/>
    <w:rsid w:val="00BB5EF1"/>
    <w:rsid w:val="00BE35BF"/>
    <w:rsid w:val="00C11761"/>
    <w:rsid w:val="00C32621"/>
    <w:rsid w:val="00C44F0C"/>
    <w:rsid w:val="00C954CD"/>
    <w:rsid w:val="00D20280"/>
    <w:rsid w:val="00D62B56"/>
    <w:rsid w:val="00D64917"/>
    <w:rsid w:val="00DA71E8"/>
    <w:rsid w:val="00E06B94"/>
    <w:rsid w:val="00E45625"/>
    <w:rsid w:val="00EE4A38"/>
    <w:rsid w:val="00F43BC8"/>
    <w:rsid w:val="00F86A7C"/>
    <w:rsid w:val="00FC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1758C-5FE9-4699-AA0C-1ADED61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94"/>
  </w:style>
  <w:style w:type="paragraph" w:styleId="Footer">
    <w:name w:val="footer"/>
    <w:basedOn w:val="Normal"/>
    <w:link w:val="FooterChar"/>
    <w:uiPriority w:val="99"/>
    <w:unhideWhenUsed/>
    <w:rsid w:val="00E0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94"/>
  </w:style>
  <w:style w:type="character" w:customStyle="1" w:styleId="contentauthor--name">
    <w:name w:val="content__author--name"/>
    <w:basedOn w:val="DefaultParagraphFont"/>
    <w:rsid w:val="00B46366"/>
  </w:style>
  <w:style w:type="character" w:customStyle="1" w:styleId="f">
    <w:name w:val="f"/>
    <w:basedOn w:val="DefaultParagraphFont"/>
    <w:rsid w:val="00B46366"/>
  </w:style>
  <w:style w:type="character" w:customStyle="1" w:styleId="acopre">
    <w:name w:val="acopre"/>
    <w:basedOn w:val="DefaultParagraphFont"/>
    <w:rsid w:val="003B1766"/>
  </w:style>
  <w:style w:type="character" w:styleId="Emphasis">
    <w:name w:val="Emphasis"/>
    <w:basedOn w:val="DefaultParagraphFont"/>
    <w:uiPriority w:val="20"/>
    <w:qFormat/>
    <w:rsid w:val="003B1766"/>
    <w:rPr>
      <w:i/>
      <w:iCs/>
    </w:rPr>
  </w:style>
  <w:style w:type="character" w:styleId="Hyperlink">
    <w:name w:val="Hyperlink"/>
    <w:basedOn w:val="DefaultParagraphFont"/>
    <w:uiPriority w:val="99"/>
    <w:unhideWhenUsed/>
    <w:rsid w:val="003B1766"/>
    <w:rPr>
      <w:color w:val="0000FF"/>
      <w:u w:val="single"/>
    </w:rPr>
  </w:style>
  <w:style w:type="paragraph" w:styleId="ListParagraph">
    <w:name w:val="List Paragraph"/>
    <w:basedOn w:val="Normal"/>
    <w:uiPriority w:val="34"/>
    <w:qFormat/>
    <w:rsid w:val="004505ED"/>
    <w:pPr>
      <w:ind w:left="720"/>
      <w:contextualSpacing/>
    </w:pPr>
  </w:style>
  <w:style w:type="character" w:customStyle="1" w:styleId="hgkelc">
    <w:name w:val="hgkelc"/>
    <w:basedOn w:val="DefaultParagraphFont"/>
    <w:rsid w:val="004505ED"/>
  </w:style>
  <w:style w:type="paragraph" w:styleId="NormalWeb">
    <w:name w:val="Normal (Web)"/>
    <w:basedOn w:val="Normal"/>
    <w:uiPriority w:val="99"/>
    <w:unhideWhenUsed/>
    <w:rsid w:val="000A55E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ighwire-citation-authors">
    <w:name w:val="highwire-citation-authors"/>
    <w:basedOn w:val="DefaultParagraphFont"/>
    <w:rsid w:val="000A55EC"/>
  </w:style>
  <w:style w:type="character" w:customStyle="1" w:styleId="highwire-citation-author">
    <w:name w:val="highwire-citation-author"/>
    <w:basedOn w:val="DefaultParagraphFont"/>
    <w:rsid w:val="000A55EC"/>
  </w:style>
  <w:style w:type="character" w:customStyle="1" w:styleId="nlm-surname">
    <w:name w:val="nlm-surname"/>
    <w:basedOn w:val="DefaultParagraphFont"/>
    <w:rsid w:val="000A55EC"/>
  </w:style>
  <w:style w:type="character" w:customStyle="1" w:styleId="highwire-cite-metadata-journal">
    <w:name w:val="highwire-cite-metadata-journal"/>
    <w:basedOn w:val="DefaultParagraphFont"/>
    <w:rsid w:val="000A55EC"/>
  </w:style>
  <w:style w:type="character" w:customStyle="1" w:styleId="highwire-cite-metadata-volume">
    <w:name w:val="highwire-cite-metadata-volume"/>
    <w:basedOn w:val="DefaultParagraphFont"/>
    <w:rsid w:val="000A55EC"/>
  </w:style>
  <w:style w:type="character" w:customStyle="1" w:styleId="highwire-cite-metadata-elocation-id">
    <w:name w:val="highwire-cite-metadata-elocation-id"/>
    <w:basedOn w:val="DefaultParagraphFont"/>
    <w:rsid w:val="000A55EC"/>
  </w:style>
  <w:style w:type="character" w:customStyle="1" w:styleId="highwire-cite-metadata-doi">
    <w:name w:val="highwire-cite-metadata-doi"/>
    <w:basedOn w:val="DefaultParagraphFont"/>
    <w:rsid w:val="000A55EC"/>
  </w:style>
  <w:style w:type="character" w:customStyle="1" w:styleId="label">
    <w:name w:val="label"/>
    <w:basedOn w:val="DefaultParagraphFont"/>
    <w:rsid w:val="000A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6045">
      <w:bodyDiv w:val="1"/>
      <w:marLeft w:val="0"/>
      <w:marRight w:val="0"/>
      <w:marTop w:val="0"/>
      <w:marBottom w:val="0"/>
      <w:divBdr>
        <w:top w:val="none" w:sz="0" w:space="0" w:color="auto"/>
        <w:left w:val="none" w:sz="0" w:space="0" w:color="auto"/>
        <w:bottom w:val="none" w:sz="0" w:space="0" w:color="auto"/>
        <w:right w:val="none" w:sz="0" w:space="0" w:color="auto"/>
      </w:divBdr>
    </w:div>
    <w:div w:id="1052340281">
      <w:bodyDiv w:val="1"/>
      <w:marLeft w:val="0"/>
      <w:marRight w:val="0"/>
      <w:marTop w:val="0"/>
      <w:marBottom w:val="0"/>
      <w:divBdr>
        <w:top w:val="none" w:sz="0" w:space="0" w:color="auto"/>
        <w:left w:val="none" w:sz="0" w:space="0" w:color="auto"/>
        <w:bottom w:val="none" w:sz="0" w:space="0" w:color="auto"/>
        <w:right w:val="none" w:sz="0" w:space="0" w:color="auto"/>
      </w:divBdr>
    </w:div>
    <w:div w:id="1287082245">
      <w:bodyDiv w:val="1"/>
      <w:marLeft w:val="0"/>
      <w:marRight w:val="0"/>
      <w:marTop w:val="0"/>
      <w:marBottom w:val="0"/>
      <w:divBdr>
        <w:top w:val="none" w:sz="0" w:space="0" w:color="auto"/>
        <w:left w:val="none" w:sz="0" w:space="0" w:color="auto"/>
        <w:bottom w:val="none" w:sz="0" w:space="0" w:color="auto"/>
        <w:right w:val="none" w:sz="0" w:space="0" w:color="auto"/>
      </w:divBdr>
    </w:div>
    <w:div w:id="1577012282">
      <w:bodyDiv w:val="1"/>
      <w:marLeft w:val="0"/>
      <w:marRight w:val="0"/>
      <w:marTop w:val="0"/>
      <w:marBottom w:val="0"/>
      <w:divBdr>
        <w:top w:val="none" w:sz="0" w:space="0" w:color="auto"/>
        <w:left w:val="none" w:sz="0" w:space="0" w:color="auto"/>
        <w:bottom w:val="none" w:sz="0" w:space="0" w:color="auto"/>
        <w:right w:val="none" w:sz="0" w:space="0" w:color="auto"/>
      </w:divBdr>
    </w:div>
    <w:div w:id="1661149990">
      <w:bodyDiv w:val="1"/>
      <w:marLeft w:val="0"/>
      <w:marRight w:val="0"/>
      <w:marTop w:val="0"/>
      <w:marBottom w:val="0"/>
      <w:divBdr>
        <w:top w:val="none" w:sz="0" w:space="0" w:color="auto"/>
        <w:left w:val="none" w:sz="0" w:space="0" w:color="auto"/>
        <w:bottom w:val="none" w:sz="0" w:space="0" w:color="auto"/>
        <w:right w:val="none" w:sz="0" w:space="0" w:color="auto"/>
      </w:divBdr>
    </w:div>
    <w:div w:id="1936209599">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sChild>
        <w:div w:id="39062899">
          <w:marLeft w:val="0"/>
          <w:marRight w:val="0"/>
          <w:marTop w:val="0"/>
          <w:marBottom w:val="0"/>
          <w:divBdr>
            <w:top w:val="none" w:sz="0" w:space="0" w:color="auto"/>
            <w:left w:val="none" w:sz="0" w:space="0" w:color="auto"/>
            <w:bottom w:val="none" w:sz="0" w:space="0" w:color="auto"/>
            <w:right w:val="none" w:sz="0" w:space="0" w:color="auto"/>
          </w:divBdr>
        </w:div>
      </w:divsChild>
    </w:div>
    <w:div w:id="21056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El%20Bcheraoui%20C%5BAuthor%5D&amp;cauthor=true&amp;cauthor_uid=25774520" TargetMode="External"/><Relationship Id="rId13" Type="http://schemas.openxmlformats.org/officeDocument/2006/relationships/hyperlink" Target="https://www.ncbi.nlm.nih.gov/pubmed/?term=Al%20Otaibi%20S%5BAuthor%5D&amp;cauthor=true&amp;cauthor_uid=282405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term=Al%20Otaibi%20S%5BAuthor%5D&amp;cauthor=true&amp;cauthor_uid=28240511" TargetMode="External"/><Relationship Id="rId12" Type="http://schemas.openxmlformats.org/officeDocument/2006/relationships/hyperlink" Target="https://www.ncbi.nlm.nih.gov/pubmed/?term=AlAzmi%20AA%5BAuthor%5D&amp;cauthor=true&amp;cauthor_uid=32202921" TargetMode="External"/><Relationship Id="rId17" Type="http://schemas.openxmlformats.org/officeDocument/2006/relationships/hyperlink" Target="https://doi.org/10.1371/journal.pmed.1003504" TargetMode="External"/><Relationship Id="rId2" Type="http://schemas.openxmlformats.org/officeDocument/2006/relationships/styles" Target="styles.xml"/><Relationship Id="rId16" Type="http://schemas.openxmlformats.org/officeDocument/2006/relationships/hyperlink" Target="https://doi.org/10.1200/JGO.19.002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El%20Bcheraoui%20C%5BAuthor%5D&amp;cauthor=true&amp;cauthor_uid=25774520" TargetMode="External"/><Relationship Id="rId5" Type="http://schemas.openxmlformats.org/officeDocument/2006/relationships/footnotes" Target="footnotes.xml"/><Relationship Id="rId15" Type="http://schemas.openxmlformats.org/officeDocument/2006/relationships/hyperlink" Target="https://doi.org/10.1200/JGO.19.00230" TargetMode="External"/><Relationship Id="rId10" Type="http://schemas.openxmlformats.org/officeDocument/2006/relationships/hyperlink" Target="https://www.ncbi.nlm.nih.gov/pubmed/?term=AlAzmi%20AA%5BAuthor%5D&amp;cauthor=true&amp;cauthor_uid=322029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bi.nlm.nih.gov/pubmed/?term=Al%20Otaibi%20S%5BAuthor%5D&amp;cauthor=true&amp;cauthor_uid=28240511" TargetMode="External"/><Relationship Id="rId14" Type="http://schemas.openxmlformats.org/officeDocument/2006/relationships/hyperlink" Target="https://www.ncbi.nlm.nih.gov/pubmed/?term=Cant%26%23x000fc%3Brk%20NZ%5BAuthor%5D&amp;cauthor=true&amp;cauthor_uid=2593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2021-05-26T13:57:00Z</dcterms:created>
  <dcterms:modified xsi:type="dcterms:W3CDTF">2021-05-26T14:05:00Z</dcterms:modified>
</cp:coreProperties>
</file>